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F6" w:rsidRPr="00E553F6" w:rsidRDefault="00E553F6" w:rsidP="00E553F6">
      <w:pPr>
        <w:spacing w:after="0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53F6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 xml:space="preserve">Бугаева </w:t>
      </w:r>
      <w:proofErr w:type="gramStart"/>
      <w:r w:rsidRPr="00E553F6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О.А.</w:t>
      </w:r>
      <w:proofErr w:type="gramEnd"/>
    </w:p>
    <w:p w:rsidR="00AA5768" w:rsidRPr="00E553F6" w:rsidRDefault="00AA5768" w:rsidP="00E553F6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E553F6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АКТУАЛЬНОСТЬ ИСПОЛЬЗОВАНИЯ ТРЕЙЛЕРОВ В ОБУЧЕНИИ ИНФОРМАТИКЕ</w:t>
      </w:r>
    </w:p>
    <w:p w:rsidR="00E553F6" w:rsidRPr="00FE36E7" w:rsidRDefault="00E553F6" w:rsidP="00E553F6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</w:p>
    <w:p w:rsidR="00E553F6" w:rsidRPr="003C711B" w:rsidRDefault="00E553F6" w:rsidP="00E553F6">
      <w:pPr>
        <w:spacing w:after="0"/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E553F6"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Муниципальное казенное общеобразовательное учреждение «</w:t>
      </w:r>
      <w:proofErr w:type="spellStart"/>
      <w:r w:rsidRPr="00E553F6"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Воробьевкая</w:t>
      </w:r>
      <w:proofErr w:type="spellEnd"/>
      <w:r w:rsidRPr="00E553F6"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средняя общеобразовательная школа»</w:t>
      </w:r>
      <w:r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Воронежская область с.</w:t>
      </w:r>
      <w:r w:rsidRPr="00E553F6"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Воробьевка </w:t>
      </w:r>
      <w:r w:rsidR="00A52ACB"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</w:t>
      </w:r>
      <w:hyperlink r:id="rId6" w:history="1">
        <w:r w:rsidR="00A52ACB" w:rsidRPr="00490195">
          <w:rPr>
            <w:rStyle w:val="a3"/>
            <w:rFonts w:ascii="Times New Roman" w:hAnsi="Times New Roman" w:cs="Times New Roman"/>
            <w:i/>
            <w:sz w:val="18"/>
            <w:szCs w:val="18"/>
            <w:shd w:val="clear" w:color="auto" w:fill="FFFFFF"/>
            <w:lang w:val="en-US"/>
          </w:rPr>
          <w:t>oabugaeva</w:t>
        </w:r>
        <w:r w:rsidR="00A52ACB" w:rsidRPr="00490195">
          <w:rPr>
            <w:rStyle w:val="a3"/>
            <w:rFonts w:ascii="Times New Roman" w:hAnsi="Times New Roman" w:cs="Times New Roman"/>
            <w:i/>
            <w:sz w:val="18"/>
            <w:szCs w:val="18"/>
            <w:shd w:val="clear" w:color="auto" w:fill="FFFFFF"/>
          </w:rPr>
          <w:t>@</w:t>
        </w:r>
        <w:r w:rsidR="00A52ACB" w:rsidRPr="00490195">
          <w:rPr>
            <w:rStyle w:val="a3"/>
            <w:rFonts w:ascii="Times New Roman" w:hAnsi="Times New Roman" w:cs="Times New Roman"/>
            <w:i/>
            <w:sz w:val="18"/>
            <w:szCs w:val="18"/>
            <w:shd w:val="clear" w:color="auto" w:fill="FFFFFF"/>
            <w:lang w:val="en-US"/>
          </w:rPr>
          <w:t>yandex</w:t>
        </w:r>
        <w:r w:rsidR="00A52ACB" w:rsidRPr="00490195">
          <w:rPr>
            <w:rStyle w:val="a3"/>
            <w:rFonts w:ascii="Times New Roman" w:hAnsi="Times New Roman" w:cs="Times New Roman"/>
            <w:i/>
            <w:sz w:val="18"/>
            <w:szCs w:val="18"/>
            <w:shd w:val="clear" w:color="auto" w:fill="FFFFFF"/>
          </w:rPr>
          <w:t>.</w:t>
        </w:r>
        <w:proofErr w:type="spellStart"/>
        <w:r w:rsidR="00A52ACB" w:rsidRPr="00490195">
          <w:rPr>
            <w:rStyle w:val="a3"/>
            <w:rFonts w:ascii="Times New Roman" w:hAnsi="Times New Roman" w:cs="Times New Roman"/>
            <w:i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3C711B" w:rsidRPr="003C711B" w:rsidRDefault="003C711B" w:rsidP="00E553F6">
      <w:pPr>
        <w:spacing w:after="0"/>
        <w:rPr>
          <w:rStyle w:val="a5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</w:p>
    <w:p w:rsidR="003C711B" w:rsidRPr="003C711B" w:rsidRDefault="003C711B" w:rsidP="003C711B">
      <w:pPr>
        <w:spacing w:after="0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3C711B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Bugaeva</w:t>
      </w:r>
      <w:proofErr w:type="spellEnd"/>
      <w:r w:rsidRPr="003C711B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O. A.</w:t>
      </w:r>
    </w:p>
    <w:p w:rsidR="00DC5026" w:rsidRDefault="003C711B" w:rsidP="003C711B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</w:pPr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>THE RELEVANCE OF THE USE OF TRAILERS IN THE TEACHING OF INFORMATICS</w:t>
      </w:r>
    </w:p>
    <w:p w:rsidR="003C711B" w:rsidRDefault="003C711B" w:rsidP="003C711B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</w:pPr>
    </w:p>
    <w:p w:rsidR="003C711B" w:rsidRDefault="003C711B" w:rsidP="003C711B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</w:pPr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>Municipal state educational institution "</w:t>
      </w:r>
      <w:proofErr w:type="spellStart"/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>Vorobyevskaya</w:t>
      </w:r>
      <w:proofErr w:type="spellEnd"/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 xml:space="preserve"> secondary school" Voronezh region S. </w:t>
      </w:r>
      <w:proofErr w:type="spellStart"/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>vorobyovka</w:t>
      </w:r>
      <w:proofErr w:type="spellEnd"/>
      <w:r w:rsidRPr="003C711B"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  <w:t xml:space="preserve"> </w:t>
      </w:r>
      <w:hyperlink r:id="rId7" w:history="1">
        <w:r w:rsidRPr="007C50B7">
          <w:rPr>
            <w:rStyle w:val="a3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oabugaeva@yandex.ru</w:t>
        </w:r>
      </w:hyperlink>
    </w:p>
    <w:p w:rsidR="003C711B" w:rsidRPr="003C711B" w:rsidRDefault="003C711B" w:rsidP="003C711B">
      <w:pPr>
        <w:spacing w:after="0"/>
        <w:rPr>
          <w:rStyle w:val="a5"/>
          <w:rFonts w:ascii="Times New Roman" w:hAnsi="Times New Roman" w:cs="Times New Roman"/>
          <w:b w:val="0"/>
          <w:i/>
          <w:sz w:val="20"/>
          <w:szCs w:val="20"/>
          <w:shd w:val="clear" w:color="auto" w:fill="FFFFFF"/>
          <w:lang w:val="en-US"/>
        </w:rPr>
      </w:pPr>
    </w:p>
    <w:p w:rsidR="009403A6" w:rsidRPr="00E553F6" w:rsidRDefault="00DC5026" w:rsidP="00E553F6">
      <w:pPr>
        <w:spacing w:after="0"/>
        <w:jc w:val="both"/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</w:t>
      </w:r>
      <w:r w:rsidR="00E553F6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ннотация.</w:t>
      </w:r>
      <w:r w:rsidR="00E553F6" w:rsidRPr="00E553F6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Автор делится собственным   опытом использования трейлеров образовательного назначения на уроках информатики.</w:t>
      </w:r>
      <w:r w:rsidR="00FF4C54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C8091D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Введено новое понятие «</w:t>
      </w:r>
      <w:proofErr w:type="spellStart"/>
      <w:r w:rsidR="00C8091D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блоктрейлер</w:t>
      </w:r>
      <w:proofErr w:type="spellEnd"/>
      <w:r w:rsidR="00C8091D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». </w:t>
      </w:r>
      <w:r w:rsidR="009403A6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Рассмотрены структура, принципы, ключевые этапы и основные инструменты   создания трейлеров. </w:t>
      </w:r>
      <w:r w:rsidR="00FF4C54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Приводятся практические изыскания исследуемого вопроса</w:t>
      </w:r>
      <w:r w:rsidR="009403A6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. </w:t>
      </w:r>
      <w:r w:rsidR="001A06C8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Статья  </w:t>
      </w:r>
      <w:r w:rsidR="00FB4C64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полезна</w:t>
      </w:r>
      <w:r w:rsidR="00A84D51" w:rsidRPr="00E553F6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старшеклассникам и   педагогам.</w:t>
      </w:r>
    </w:p>
    <w:p w:rsidR="00DE1390" w:rsidRPr="00FE36E7" w:rsidRDefault="00DE1390" w:rsidP="00DE139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3C711B" w:rsidRPr="003C711B" w:rsidRDefault="003C711B" w:rsidP="00DE139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</w:pPr>
      <w:r w:rsidRPr="003C711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  <w:t>Annotation. The author shares his own experience of using trailers for educational purposes in computer science lessons. Introduced a new concept of "block trailer".  The structure, principles, key stages and basic tools for creating trailers are considered. Provides practical research of a studied question.  The article is useful for high school students and teachers.</w:t>
      </w:r>
    </w:p>
    <w:p w:rsidR="003C711B" w:rsidRDefault="003C711B" w:rsidP="00DE1390">
      <w:pPr>
        <w:spacing w:after="0" w:line="240" w:lineRule="auto"/>
        <w:ind w:left="4956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</w:pPr>
    </w:p>
    <w:p w:rsidR="003C711B" w:rsidRDefault="003C711B" w:rsidP="003C711B">
      <w:pPr>
        <w:pStyle w:val="ad"/>
      </w:pPr>
      <w:r w:rsidRPr="004F2EEB">
        <w:t xml:space="preserve">Ключевые слова: </w:t>
      </w:r>
      <w:r>
        <w:t>проект, информационные компетенции</w:t>
      </w:r>
      <w:r w:rsidRPr="004F2EEB">
        <w:t xml:space="preserve">, общеобразовательная школа, </w:t>
      </w:r>
      <w:r>
        <w:t>образовательный</w:t>
      </w:r>
      <w:r w:rsidRPr="004F2EEB">
        <w:t xml:space="preserve"> процесс, </w:t>
      </w:r>
      <w:r>
        <w:t>трейлер</w:t>
      </w:r>
      <w:r w:rsidRPr="004F2EEB">
        <w:t>.</w:t>
      </w:r>
    </w:p>
    <w:p w:rsidR="009E0908" w:rsidRDefault="009E0908" w:rsidP="003C711B">
      <w:pPr>
        <w:pStyle w:val="ad"/>
      </w:pPr>
    </w:p>
    <w:p w:rsidR="009E0908" w:rsidRPr="009E0908" w:rsidRDefault="009E0908" w:rsidP="003C711B">
      <w:pPr>
        <w:pStyle w:val="ad"/>
        <w:rPr>
          <w:lang w:val="en-US"/>
        </w:rPr>
      </w:pPr>
      <w:r w:rsidRPr="009E0908">
        <w:rPr>
          <w:lang w:val="en-US"/>
        </w:rPr>
        <w:t>Keywords: project, information competence, secondary school, educational process, trailer.</w:t>
      </w:r>
    </w:p>
    <w:p w:rsidR="003C711B" w:rsidRPr="009E0908" w:rsidRDefault="003C711B" w:rsidP="00DE1390">
      <w:pPr>
        <w:spacing w:after="0" w:line="240" w:lineRule="auto"/>
        <w:ind w:left="4956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</w:pPr>
    </w:p>
    <w:p w:rsidR="006B2FBC" w:rsidRPr="003C711B" w:rsidRDefault="006B2FBC" w:rsidP="00A43D55">
      <w:pPr>
        <w:spacing w:after="0" w:line="240" w:lineRule="auto"/>
        <w:ind w:left="2835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  <w:t xml:space="preserve"> </w:t>
      </w:r>
      <w:r w:rsidRPr="003C711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Быть созвучным времени?</w:t>
      </w:r>
    </w:p>
    <w:p w:rsidR="006B2FBC" w:rsidRPr="003C711B" w:rsidRDefault="006B2FBC" w:rsidP="00A43D55">
      <w:pPr>
        <w:spacing w:after="0" w:line="240" w:lineRule="auto"/>
        <w:ind w:left="2835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3C711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Но </w:t>
      </w:r>
      <w:r w:rsidR="00DE1390" w:rsidRPr="003C711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как </w:t>
      </w:r>
      <w:r w:rsidR="00DE1390" w:rsidRPr="003C711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минимум</w:t>
      </w:r>
      <w:r w:rsidRPr="003C711B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на октаву выше!</w:t>
      </w:r>
    </w:p>
    <w:p w:rsidR="006B2FBC" w:rsidRPr="009E0908" w:rsidRDefault="006B2FBC" w:rsidP="006B2FBC">
      <w:pPr>
        <w:spacing w:after="0" w:line="480" w:lineRule="auto"/>
        <w:jc w:val="right"/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Станислав Ежи Лец.</w:t>
      </w:r>
    </w:p>
    <w:p w:rsidR="00E46267" w:rsidRPr="009E0908" w:rsidRDefault="008F7A6F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lastRenderedPageBreak/>
        <w:t xml:space="preserve"> Требования современного общества ставят учителя перед необходимостью создания </w:t>
      </w:r>
      <w:r w:rsidR="0092118F"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развивающей образовательной среды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для нового качества образования</w:t>
      </w:r>
      <w:r w:rsidR="0092118F" w:rsidRPr="009E0908">
        <w:rPr>
          <w:rStyle w:val="a5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. </w:t>
      </w:r>
      <w:r w:rsidR="00E46267" w:rsidRPr="009E0908">
        <w:rPr>
          <w:rFonts w:ascii="Times New Roman" w:hAnsi="Times New Roman" w:cs="Times New Roman"/>
          <w:sz w:val="20"/>
          <w:szCs w:val="20"/>
        </w:rPr>
        <w:t xml:space="preserve">Новых образовательных результатов можно добиться лишь через осмысленное, планомерное освоение учащимися социального опыта и помогают в этом исследовательская и проектная деятельности. </w:t>
      </w:r>
    </w:p>
    <w:p w:rsidR="00150D0E" w:rsidRPr="009E0908" w:rsidRDefault="00FA7301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Для обеспечения устойчивой мотивации учебной деятельности практикую различные мини-проекты: интеллект-карты, стендовые плакаты, презентации.</w:t>
      </w:r>
      <w:r w:rsidR="00B83D3F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Одним из    инструментов повышения мотивации изучения информатики у старших школьников   является </w:t>
      </w:r>
      <w:proofErr w:type="spellStart"/>
      <w:r w:rsidR="00B83D3F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блоктрейлер</w:t>
      </w:r>
      <w:proofErr w:type="spellEnd"/>
      <w:r w:rsidR="00B83D3F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83D3F" w:rsidRPr="009E0908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B83D3F" w:rsidRPr="009E0908">
        <w:rPr>
          <w:rFonts w:ascii="Times New Roman" w:hAnsi="Times New Roman" w:cs="Times New Roman"/>
          <w:sz w:val="20"/>
          <w:szCs w:val="20"/>
        </w:rPr>
        <w:t>Блоктрейлером</w:t>
      </w:r>
      <w:proofErr w:type="spellEnd"/>
      <w:r w:rsidR="00B83D3F" w:rsidRPr="009E0908">
        <w:rPr>
          <w:rFonts w:ascii="Times New Roman" w:hAnsi="Times New Roman" w:cs="Times New Roman"/>
          <w:sz w:val="20"/>
          <w:szCs w:val="20"/>
        </w:rPr>
        <w:t>» я назвала короткий видеоролик о бл</w:t>
      </w:r>
      <w:r w:rsidR="00356F15" w:rsidRPr="009E0908">
        <w:rPr>
          <w:rFonts w:ascii="Times New Roman" w:hAnsi="Times New Roman" w:cs="Times New Roman"/>
          <w:sz w:val="20"/>
          <w:szCs w:val="20"/>
        </w:rPr>
        <w:t>оке (разделе) курса информатики</w:t>
      </w:r>
      <w:r w:rsidR="00B83D3F"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356F15" w:rsidRPr="009E0908">
        <w:rPr>
          <w:rFonts w:ascii="Times New Roman" w:hAnsi="Times New Roman" w:cs="Times New Roman"/>
          <w:sz w:val="20"/>
          <w:szCs w:val="20"/>
        </w:rPr>
        <w:t>(</w:t>
      </w:r>
      <w:r w:rsidR="00B83D3F" w:rsidRPr="009E0908">
        <w:rPr>
          <w:rFonts w:ascii="Times New Roman" w:hAnsi="Times New Roman" w:cs="Times New Roman"/>
          <w:sz w:val="20"/>
          <w:szCs w:val="20"/>
        </w:rPr>
        <w:t xml:space="preserve">подобно </w:t>
      </w:r>
      <w:proofErr w:type="spellStart"/>
      <w:r w:rsidR="00B83D3F" w:rsidRPr="009E0908">
        <w:rPr>
          <w:rFonts w:ascii="Times New Roman" w:hAnsi="Times New Roman" w:cs="Times New Roman"/>
          <w:sz w:val="20"/>
          <w:szCs w:val="20"/>
        </w:rPr>
        <w:t>буктрейлеру</w:t>
      </w:r>
      <w:proofErr w:type="spellEnd"/>
      <w:r w:rsidR="00356F15" w:rsidRPr="009E0908">
        <w:rPr>
          <w:rFonts w:ascii="Times New Roman" w:hAnsi="Times New Roman" w:cs="Times New Roman"/>
          <w:sz w:val="20"/>
          <w:szCs w:val="20"/>
        </w:rPr>
        <w:t>)</w:t>
      </w:r>
      <w:r w:rsidR="00B83D3F" w:rsidRPr="009E0908">
        <w:rPr>
          <w:rFonts w:ascii="Times New Roman" w:hAnsi="Times New Roman" w:cs="Times New Roman"/>
          <w:sz w:val="20"/>
          <w:szCs w:val="20"/>
        </w:rPr>
        <w:t xml:space="preserve">. Это может быть видео аннотация или ролик-миниатюра, тизер (англ. </w:t>
      </w:r>
      <w:proofErr w:type="spellStart"/>
      <w:r w:rsidR="00B83D3F" w:rsidRPr="009E0908">
        <w:rPr>
          <w:rFonts w:ascii="Times New Roman" w:hAnsi="Times New Roman" w:cs="Times New Roman"/>
          <w:sz w:val="20"/>
          <w:szCs w:val="20"/>
        </w:rPr>
        <w:t>teaser</w:t>
      </w:r>
      <w:proofErr w:type="spellEnd"/>
      <w:r w:rsidR="00B83D3F" w:rsidRPr="009E0908">
        <w:rPr>
          <w:rFonts w:ascii="Times New Roman" w:hAnsi="Times New Roman" w:cs="Times New Roman"/>
          <w:sz w:val="20"/>
          <w:szCs w:val="20"/>
        </w:rPr>
        <w:t xml:space="preserve"> «дразнилка, </w:t>
      </w:r>
      <w:proofErr w:type="spellStart"/>
      <w:r w:rsidR="00B83D3F" w:rsidRPr="009E0908">
        <w:rPr>
          <w:rFonts w:ascii="Times New Roman" w:hAnsi="Times New Roman" w:cs="Times New Roman"/>
          <w:sz w:val="20"/>
          <w:szCs w:val="20"/>
        </w:rPr>
        <w:t>завлекалка</w:t>
      </w:r>
      <w:proofErr w:type="spellEnd"/>
      <w:r w:rsidR="00B83D3F" w:rsidRPr="009E0908">
        <w:rPr>
          <w:rFonts w:ascii="Times New Roman" w:hAnsi="Times New Roman" w:cs="Times New Roman"/>
          <w:sz w:val="20"/>
          <w:szCs w:val="20"/>
        </w:rPr>
        <w:t xml:space="preserve">»), который отражает самые яркие и важные теоретические положения раздела, визуализирует их содержание. </w:t>
      </w:r>
    </w:p>
    <w:p w:rsidR="00B83D3F" w:rsidRPr="009E0908" w:rsidRDefault="00A71559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 Почему именно трейлер? </w:t>
      </w:r>
    </w:p>
    <w:p w:rsidR="00356F15" w:rsidRPr="009E0908" w:rsidRDefault="00860242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0E164C" w:rsidRPr="009E0908">
        <w:rPr>
          <w:rFonts w:ascii="Times New Roman" w:hAnsi="Times New Roman" w:cs="Times New Roman"/>
          <w:sz w:val="20"/>
          <w:szCs w:val="20"/>
        </w:rPr>
        <w:t xml:space="preserve"> Во-первых</w:t>
      </w:r>
      <w:r w:rsidR="007F7EE2" w:rsidRPr="009E0908">
        <w:rPr>
          <w:rFonts w:ascii="Times New Roman" w:hAnsi="Times New Roman" w:cs="Times New Roman"/>
          <w:sz w:val="20"/>
          <w:szCs w:val="20"/>
        </w:rPr>
        <w:t>, трейлеры сегодня активно используют для рекламы самых разных объектов: это и кино, и компьютерные игры, и книги, и блоги, и компании, и товары и т. д.</w:t>
      </w:r>
    </w:p>
    <w:p w:rsidR="00061564" w:rsidRPr="009E0908" w:rsidRDefault="000E164C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 Во-вторых</w:t>
      </w:r>
      <w:r w:rsidR="007F7EE2" w:rsidRPr="009E0908">
        <w:rPr>
          <w:rFonts w:ascii="Times New Roman" w:hAnsi="Times New Roman" w:cs="Times New Roman"/>
          <w:sz w:val="20"/>
          <w:szCs w:val="20"/>
        </w:rPr>
        <w:t xml:space="preserve">, подмечено, что дети любого возраста с удовольствием смотрят различную рекламу и стремятся попробовать, почитать, </w:t>
      </w:r>
      <w:r w:rsidR="00DE1390" w:rsidRPr="009E0908">
        <w:rPr>
          <w:rFonts w:ascii="Times New Roman" w:hAnsi="Times New Roman" w:cs="Times New Roman"/>
          <w:sz w:val="20"/>
          <w:szCs w:val="20"/>
        </w:rPr>
        <w:t>посмотреть</w:t>
      </w:r>
      <w:r w:rsidR="007F7EE2" w:rsidRPr="009E0908">
        <w:rPr>
          <w:rFonts w:ascii="Times New Roman" w:hAnsi="Times New Roman" w:cs="Times New Roman"/>
          <w:sz w:val="20"/>
          <w:szCs w:val="20"/>
        </w:rPr>
        <w:t xml:space="preserve"> именно то, что стало объектом рекламы.</w:t>
      </w:r>
      <w:r w:rsidRPr="009E0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B05" w:rsidRPr="009E0908" w:rsidRDefault="003373AE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В-третьих, современные </w:t>
      </w:r>
      <w:r w:rsidR="007F7EE2" w:rsidRPr="009E0908">
        <w:rPr>
          <w:rFonts w:ascii="Times New Roman" w:hAnsi="Times New Roman" w:cs="Times New Roman"/>
          <w:sz w:val="20"/>
          <w:szCs w:val="20"/>
        </w:rPr>
        <w:t>школьники живут в мире «экранной культуры», и для них естественным способом получения информации служит просмотр видео на компьютере, планшете, смартфоне.</w:t>
      </w:r>
      <w:r w:rsidR="007322D6" w:rsidRPr="009E090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322D6" w:rsidRPr="009E0908">
        <w:rPr>
          <w:rFonts w:ascii="Times New Roman" w:hAnsi="Times New Roman" w:cs="Times New Roman"/>
          <w:sz w:val="20"/>
          <w:szCs w:val="20"/>
        </w:rPr>
        <w:t>К</w:t>
      </w:r>
      <w:r w:rsidR="0079603F">
        <w:rPr>
          <w:rFonts w:ascii="Times New Roman" w:hAnsi="Times New Roman" w:cs="Times New Roman"/>
          <w:sz w:val="20"/>
          <w:szCs w:val="20"/>
        </w:rPr>
        <w:t xml:space="preserve"> </w:t>
      </w:r>
      <w:r w:rsidR="007322D6" w:rsidRPr="009E0908">
        <w:rPr>
          <w:rFonts w:ascii="Times New Roman" w:hAnsi="Times New Roman" w:cs="Times New Roman"/>
          <w:sz w:val="20"/>
          <w:szCs w:val="20"/>
        </w:rPr>
        <w:t>тому же</w:t>
      </w:r>
      <w:r w:rsidR="0079603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322D6" w:rsidRPr="009E0908">
        <w:rPr>
          <w:rFonts w:ascii="Times New Roman" w:hAnsi="Times New Roman" w:cs="Times New Roman"/>
          <w:sz w:val="20"/>
          <w:szCs w:val="20"/>
        </w:rPr>
        <w:t xml:space="preserve"> они</w:t>
      </w:r>
      <w:r w:rsidRPr="009E0908">
        <w:rPr>
          <w:rFonts w:ascii="Times New Roman" w:hAnsi="Times New Roman" w:cs="Times New Roman"/>
          <w:sz w:val="20"/>
          <w:szCs w:val="20"/>
        </w:rPr>
        <w:t xml:space="preserve"> имеют, так называемое, «клиповое» мышление.  И поэтому, соз</w:t>
      </w:r>
      <w:r w:rsidR="006B2FBC" w:rsidRPr="009E0908">
        <w:rPr>
          <w:rFonts w:ascii="Times New Roman" w:hAnsi="Times New Roman" w:cs="Times New Roman"/>
          <w:sz w:val="20"/>
          <w:szCs w:val="20"/>
        </w:rPr>
        <w:t>дание собственных видеороликов им о</w:t>
      </w:r>
      <w:r w:rsidRPr="009E0908">
        <w:rPr>
          <w:rFonts w:ascii="Times New Roman" w:hAnsi="Times New Roman" w:cs="Times New Roman"/>
          <w:sz w:val="20"/>
          <w:szCs w:val="20"/>
        </w:rPr>
        <w:t>чень интересно</w:t>
      </w:r>
      <w:r w:rsidR="007322D6" w:rsidRPr="009E0908">
        <w:rPr>
          <w:rFonts w:ascii="Times New Roman" w:hAnsi="Times New Roman" w:cs="Times New Roman"/>
          <w:sz w:val="20"/>
          <w:szCs w:val="20"/>
        </w:rPr>
        <w:t>.</w:t>
      </w:r>
      <w:r w:rsidR="00376914"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7F7EE2" w:rsidRPr="009E0908">
        <w:rPr>
          <w:rFonts w:ascii="Times New Roman" w:hAnsi="Times New Roman" w:cs="Times New Roman"/>
          <w:sz w:val="20"/>
          <w:szCs w:val="20"/>
        </w:rPr>
        <w:t>Так почему бы этим не воспольз</w:t>
      </w:r>
      <w:r w:rsidR="00A71559" w:rsidRPr="009E0908">
        <w:rPr>
          <w:rFonts w:ascii="Times New Roman" w:hAnsi="Times New Roman" w:cs="Times New Roman"/>
          <w:sz w:val="20"/>
          <w:szCs w:val="20"/>
        </w:rPr>
        <w:t xml:space="preserve">оваться и не </w:t>
      </w:r>
      <w:r w:rsidR="00FB47B8" w:rsidRPr="009E0908">
        <w:rPr>
          <w:rFonts w:ascii="Times New Roman" w:hAnsi="Times New Roman" w:cs="Times New Roman"/>
          <w:sz w:val="20"/>
          <w:szCs w:val="20"/>
        </w:rPr>
        <w:t xml:space="preserve">создавать </w:t>
      </w:r>
      <w:r w:rsidR="007F7EE2" w:rsidRPr="009E0908">
        <w:rPr>
          <w:rFonts w:ascii="Times New Roman" w:hAnsi="Times New Roman" w:cs="Times New Roman"/>
          <w:sz w:val="20"/>
          <w:szCs w:val="20"/>
        </w:rPr>
        <w:t>трейлеры</w:t>
      </w:r>
      <w:r w:rsidR="00061564" w:rsidRPr="009E0908">
        <w:rPr>
          <w:rFonts w:ascii="Times New Roman" w:hAnsi="Times New Roman" w:cs="Times New Roman"/>
          <w:sz w:val="20"/>
          <w:szCs w:val="20"/>
        </w:rPr>
        <w:t xml:space="preserve"> образовательного назначения </w:t>
      </w:r>
      <w:r w:rsidR="007F7EE2" w:rsidRPr="009E0908">
        <w:rPr>
          <w:rFonts w:ascii="Times New Roman" w:hAnsi="Times New Roman" w:cs="Times New Roman"/>
          <w:sz w:val="20"/>
          <w:szCs w:val="20"/>
        </w:rPr>
        <w:t xml:space="preserve">для «рекламы» разделов школьной информатики. </w:t>
      </w:r>
    </w:p>
    <w:p w:rsidR="00CB406D" w:rsidRPr="009E0908" w:rsidRDefault="00CB406D" w:rsidP="009E090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Как показывает практика, в нашей стране недостаточно русскоязычной литературы, посвященной трейлерам. В существующих работах рассматриваются трейлеры вообще или </w:t>
      </w:r>
      <w:proofErr w:type="spellStart"/>
      <w:r w:rsidRPr="009E0908">
        <w:rPr>
          <w:rFonts w:ascii="Times New Roman" w:hAnsi="Times New Roman" w:cs="Times New Roman"/>
          <w:sz w:val="20"/>
          <w:szCs w:val="20"/>
        </w:rPr>
        <w:t>буктрейлеры</w:t>
      </w:r>
      <w:proofErr w:type="spellEnd"/>
      <w:r w:rsidRPr="009E0908">
        <w:rPr>
          <w:rFonts w:ascii="Times New Roman" w:hAnsi="Times New Roman" w:cs="Times New Roman"/>
          <w:sz w:val="20"/>
          <w:szCs w:val="20"/>
        </w:rPr>
        <w:t xml:space="preserve"> в частности. Нет теоретических разработок и практических изысканий</w:t>
      </w:r>
      <w:r w:rsidR="006178AB" w:rsidRPr="009E0908">
        <w:rPr>
          <w:rFonts w:ascii="Times New Roman" w:hAnsi="Times New Roman" w:cs="Times New Roman"/>
          <w:sz w:val="20"/>
          <w:szCs w:val="20"/>
        </w:rPr>
        <w:t xml:space="preserve">, </w:t>
      </w:r>
      <w:r w:rsidRPr="009E0908">
        <w:rPr>
          <w:rFonts w:ascii="Times New Roman" w:hAnsi="Times New Roman" w:cs="Times New Roman"/>
          <w:sz w:val="20"/>
          <w:szCs w:val="20"/>
        </w:rPr>
        <w:t xml:space="preserve">исследующих вопрос трейлеров образовательного назначения. Это и послужило 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импульсом разработки именно этой темы.</w:t>
      </w:r>
      <w:r w:rsidR="00FB47B8"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DC5026" w:rsidRPr="009E0908">
        <w:rPr>
          <w:rFonts w:ascii="Times New Roman" w:hAnsi="Times New Roman" w:cs="Times New Roman"/>
          <w:sz w:val="20"/>
          <w:szCs w:val="20"/>
        </w:rPr>
        <w:t xml:space="preserve">Идея возникла из простого </w:t>
      </w:r>
      <w:r w:rsidR="00DC5026" w:rsidRPr="009E0908">
        <w:rPr>
          <w:rFonts w:ascii="Times New Roman" w:hAnsi="Times New Roman" w:cs="Times New Roman"/>
          <w:sz w:val="20"/>
          <w:szCs w:val="20"/>
        </w:rPr>
        <w:lastRenderedPageBreak/>
        <w:t xml:space="preserve">любопытства, но удалось сделать новые для себя </w:t>
      </w:r>
      <w:r w:rsidR="002B74E3" w:rsidRPr="009E0908">
        <w:rPr>
          <w:rFonts w:ascii="Times New Roman" w:hAnsi="Times New Roman" w:cs="Times New Roman"/>
          <w:sz w:val="20"/>
          <w:szCs w:val="20"/>
        </w:rPr>
        <w:t xml:space="preserve">открытия, </w:t>
      </w:r>
      <w:r w:rsidR="00DC5026" w:rsidRPr="009E0908">
        <w:rPr>
          <w:rFonts w:ascii="Times New Roman" w:hAnsi="Times New Roman" w:cs="Times New Roman"/>
          <w:sz w:val="20"/>
          <w:szCs w:val="20"/>
        </w:rPr>
        <w:t>о которых раньше даже не подозревала</w:t>
      </w:r>
      <w:r w:rsidR="00FD115F" w:rsidRPr="009E0908">
        <w:rPr>
          <w:rFonts w:ascii="Times New Roman" w:hAnsi="Times New Roman" w:cs="Times New Roman"/>
          <w:sz w:val="20"/>
          <w:szCs w:val="20"/>
        </w:rPr>
        <w:t xml:space="preserve">.  </w:t>
      </w:r>
      <w:r w:rsidR="002B74E3" w:rsidRPr="009E0908">
        <w:rPr>
          <w:rFonts w:ascii="Times New Roman" w:hAnsi="Times New Roman" w:cs="Times New Roman"/>
          <w:sz w:val="20"/>
          <w:szCs w:val="20"/>
        </w:rPr>
        <w:t xml:space="preserve"> Тема интересна</w:t>
      </w:r>
      <w:r w:rsidR="00DE1390" w:rsidRPr="009E0908">
        <w:rPr>
          <w:rFonts w:ascii="Times New Roman" w:hAnsi="Times New Roman" w:cs="Times New Roman"/>
          <w:sz w:val="20"/>
          <w:szCs w:val="20"/>
        </w:rPr>
        <w:t xml:space="preserve"> мне</w:t>
      </w:r>
      <w:r w:rsidR="002B74E3" w:rsidRPr="009E0908">
        <w:rPr>
          <w:rFonts w:ascii="Times New Roman" w:hAnsi="Times New Roman" w:cs="Times New Roman"/>
          <w:sz w:val="20"/>
          <w:szCs w:val="20"/>
        </w:rPr>
        <w:t xml:space="preserve">, надеюсь она </w:t>
      </w:r>
      <w:r w:rsidR="00FD115F" w:rsidRPr="009E0908">
        <w:rPr>
          <w:rFonts w:ascii="Times New Roman" w:hAnsi="Times New Roman" w:cs="Times New Roman"/>
          <w:sz w:val="20"/>
          <w:szCs w:val="20"/>
        </w:rPr>
        <w:t>будет интересна и другим коллегам.</w:t>
      </w:r>
      <w:r w:rsidR="009403A6" w:rsidRPr="009E0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914" w:rsidRPr="009E0908" w:rsidRDefault="00356F15" w:rsidP="00A5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Трейлер – что это такое?</w:t>
      </w:r>
      <w:r w:rsidR="00314749"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314749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B5B49" w:rsidRPr="009E0908" w:rsidRDefault="00376914" w:rsidP="009E0908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573D7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Долгое время </w:t>
      </w:r>
      <w:r w:rsidR="008F7174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слово «трейлер»</w:t>
      </w:r>
      <w:r w:rsidR="00A52ACB" w:rsidRPr="00A52A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52ACB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 </w:t>
      </w:r>
      <w:hyperlink r:id="rId8" w:tooltip="Английский язык" w:history="1">
        <w:r w:rsidR="00A52ACB" w:rsidRPr="009E090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англ.</w:t>
        </w:r>
      </w:hyperlink>
      <w:r w:rsidR="00A52ACB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A52ACB" w:rsidRPr="009E0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Trailer</w:t>
      </w:r>
      <w:proofErr w:type="spellEnd"/>
      <w:r w:rsidR="00A52ACB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 </w:t>
      </w:r>
      <w:proofErr w:type="spellStart"/>
      <w:r w:rsidR="00A52ACB" w:rsidRPr="009E09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trail</w:t>
      </w:r>
      <w:proofErr w:type="spellEnd"/>
      <w:r w:rsidR="00A52ACB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«след»)</w:t>
      </w:r>
      <w:r w:rsidR="008F7174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использовалось </w:t>
      </w:r>
      <w:r w:rsidR="00356F15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 в строительстве и означал</w:t>
      </w:r>
      <w:r w:rsidR="008F7174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 </w:t>
      </w:r>
      <w:r w:rsidR="00356F15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временное жилье – дом на колесах. Сейчас он</w:t>
      </w:r>
      <w:r w:rsidR="001058E2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356F15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получил</w:t>
      </w:r>
      <w:r w:rsidR="001058E2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356F15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новое значение и используется уже в киноиндустрии, шоу-бизнесе, видеографии, библиографии, и в компьютерных играх. </w:t>
      </w:r>
      <w:r w:rsidR="00FA151E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История возникновения трейлера как феномена экранной культуры оправляет нас в голливудские кинотеатры начала прошлого века.</w:t>
      </w:r>
      <w:r w:rsidR="0028734E" w:rsidRPr="009E09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B4E38" w:rsidRPr="009E0908">
        <w:rPr>
          <w:rFonts w:ascii="Times New Roman" w:hAnsi="Times New Roman" w:cs="Times New Roman"/>
          <w:sz w:val="20"/>
          <w:szCs w:val="20"/>
        </w:rPr>
        <w:t xml:space="preserve">  Именно там появилось понятие «трейлер» в значении «сцена из следующей серии, дающая зрителю представление о том, что его ожидает».</w:t>
      </w:r>
    </w:p>
    <w:p w:rsidR="00FA151E" w:rsidRPr="009E0908" w:rsidRDefault="006573D7" w:rsidP="009E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 Поэтому т</w:t>
      </w:r>
      <w:r w:rsidR="00D22788" w:rsidRPr="009E0908">
        <w:rPr>
          <w:rFonts w:ascii="Times New Roman" w:hAnsi="Times New Roman" w:cs="Times New Roman"/>
          <w:sz w:val="20"/>
          <w:szCs w:val="20"/>
        </w:rPr>
        <w:t xml:space="preserve">ермин </w:t>
      </w:r>
      <w:r w:rsidR="00D22788" w:rsidRPr="009E0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="00D22788" w:rsidRPr="009E0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="000C7ECB" w:rsidRPr="009E0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ре́йлер</w:t>
      </w:r>
      <w:proofErr w:type="spellEnd"/>
      <w:r w:rsidR="00D22788" w:rsidRPr="009E0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151E" w:rsidRPr="009E0908">
        <w:rPr>
          <w:rFonts w:ascii="Times New Roman" w:hAnsi="Times New Roman" w:cs="Times New Roman"/>
          <w:sz w:val="20"/>
          <w:szCs w:val="20"/>
        </w:rPr>
        <w:t>с</w:t>
      </w:r>
      <w:r w:rsidR="001058E2" w:rsidRPr="009E0908">
        <w:rPr>
          <w:rFonts w:ascii="Times New Roman" w:hAnsi="Times New Roman" w:cs="Times New Roman"/>
          <w:sz w:val="20"/>
          <w:szCs w:val="20"/>
        </w:rPr>
        <w:t xml:space="preserve">воим происхождением </w:t>
      </w:r>
      <w:r w:rsidR="000C7ECB" w:rsidRPr="009E0908">
        <w:rPr>
          <w:rFonts w:ascii="Times New Roman" w:hAnsi="Times New Roman" w:cs="Times New Roman"/>
          <w:sz w:val="20"/>
          <w:szCs w:val="20"/>
        </w:rPr>
        <w:t>обязан тому месту, которое отводилось для рекламы предстоящих</w:t>
      </w:r>
      <w:r w:rsidR="006B5B49" w:rsidRPr="009E0908">
        <w:rPr>
          <w:rFonts w:ascii="Times New Roman" w:hAnsi="Times New Roman" w:cs="Times New Roman"/>
          <w:sz w:val="20"/>
          <w:szCs w:val="20"/>
        </w:rPr>
        <w:t xml:space="preserve">   проектов.</w:t>
      </w:r>
      <w:r w:rsidR="000C7ECB" w:rsidRPr="009E0908">
        <w:rPr>
          <w:rFonts w:ascii="Times New Roman" w:hAnsi="Times New Roman" w:cs="Times New Roman"/>
          <w:sz w:val="20"/>
          <w:szCs w:val="20"/>
        </w:rPr>
        <w:t>: их показывали в конце фильмов. Таким образом, возникла ассоциация с тем, что их «прицепляли» к основному действию, как трейлер к грузовику.</w:t>
      </w:r>
    </w:p>
    <w:p w:rsidR="007322D6" w:rsidRPr="009E0908" w:rsidRDefault="000D2801" w:rsidP="007960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Для того чтобы трейлер был эффективным, достигал целей, поставленных создателями, он должен основыв</w:t>
      </w:r>
      <w:r w:rsidR="00150D0E" w:rsidRPr="009E0908">
        <w:rPr>
          <w:rFonts w:ascii="Times New Roman" w:hAnsi="Times New Roman" w:cs="Times New Roman"/>
          <w:sz w:val="20"/>
          <w:szCs w:val="20"/>
        </w:rPr>
        <w:t>аться на определенных правилах.</w:t>
      </w:r>
      <w:r w:rsidR="00F01C2C" w:rsidRPr="009E0908">
        <w:rPr>
          <w:rFonts w:ascii="Times New Roman" w:hAnsi="Times New Roman" w:cs="Times New Roman"/>
          <w:sz w:val="20"/>
          <w:szCs w:val="20"/>
        </w:rPr>
        <w:t xml:space="preserve"> Б</w:t>
      </w:r>
      <w:r w:rsidRPr="009E0908">
        <w:rPr>
          <w:rFonts w:ascii="Times New Roman" w:hAnsi="Times New Roman" w:cs="Times New Roman"/>
          <w:sz w:val="20"/>
          <w:szCs w:val="20"/>
        </w:rPr>
        <w:t>езусловно, в нем должны присутствовать элементы новаторства и творчества, однако база трейлера, которая разрабатывалась десятилетиями, должна оставаться неизменной.</w:t>
      </w:r>
      <w:r w:rsidRPr="009E09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5A06" w:rsidRPr="009E0908" w:rsidRDefault="00EA5A06" w:rsidP="009E0908">
      <w:pPr>
        <w:spacing w:after="0" w:line="240" w:lineRule="auto"/>
        <w:ind w:left="147" w:right="14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создания качественного видеоролика, необходимо знать </w:t>
      </w:r>
      <w:r w:rsidRPr="009E09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структуру</w:t>
      </w:r>
      <w:r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, по которой выстраивается калейдоскоп кадров.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Исследованная литература предлагает в основном</w:t>
      </w:r>
      <w:r w:rsidR="007322D6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классическую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трёхактную структуру:</w:t>
      </w:r>
      <w:r w:rsidRPr="009E0908">
        <w:rPr>
          <w:rFonts w:ascii="Times New Roman" w:hAnsi="Times New Roman" w:cs="Times New Roman"/>
          <w:sz w:val="20"/>
          <w:szCs w:val="20"/>
        </w:rPr>
        <w:t xml:space="preserve"> завязка, кульминация, развязка.  </w:t>
      </w:r>
      <w:r w:rsidR="00C8091D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2D6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для нас более понятна </w:t>
      </w:r>
      <w:r w:rsidR="00C8091D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такая</w:t>
      </w:r>
      <w:r w:rsidR="007322D6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A5A06" w:rsidRPr="009E0908" w:rsidRDefault="00EA5A06" w:rsidP="00F9629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5"/>
        <w:jc w:val="both"/>
        <w:rPr>
          <w:sz w:val="20"/>
          <w:szCs w:val="20"/>
        </w:rPr>
      </w:pPr>
      <w:r w:rsidRPr="009E0908">
        <w:rPr>
          <w:rStyle w:val="a5"/>
          <w:sz w:val="20"/>
          <w:szCs w:val="20"/>
          <w:bdr w:val="none" w:sz="0" w:space="0" w:color="auto" w:frame="1"/>
        </w:rPr>
        <w:t>Открывающий эпизод</w:t>
      </w:r>
      <w:r w:rsidRPr="009E0908">
        <w:rPr>
          <w:sz w:val="20"/>
          <w:szCs w:val="20"/>
        </w:rPr>
        <w:t> (≈30 секунд) не раскрывает сюжет, вызывает интерес и обращает на себя внимание зрителя.</w:t>
      </w:r>
    </w:p>
    <w:p w:rsidR="00EA5A06" w:rsidRPr="009E0908" w:rsidRDefault="00EA5A06" w:rsidP="00F9629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5"/>
        <w:jc w:val="both"/>
        <w:rPr>
          <w:sz w:val="20"/>
          <w:szCs w:val="20"/>
        </w:rPr>
      </w:pPr>
      <w:r w:rsidRPr="009E0908">
        <w:rPr>
          <w:rStyle w:val="a5"/>
          <w:sz w:val="20"/>
          <w:szCs w:val="20"/>
          <w:bdr w:val="none" w:sz="0" w:space="0" w:color="auto" w:frame="1"/>
        </w:rPr>
        <w:t>Завязка</w:t>
      </w:r>
      <w:r w:rsidRPr="009E0908">
        <w:rPr>
          <w:sz w:val="20"/>
          <w:szCs w:val="20"/>
        </w:rPr>
        <w:t> (≈ 50 секунд) раскрывает основной сюжет ролика.</w:t>
      </w:r>
    </w:p>
    <w:p w:rsidR="00EA5A06" w:rsidRPr="009E0908" w:rsidRDefault="00EA5A06" w:rsidP="00F9629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5"/>
        <w:jc w:val="both"/>
        <w:rPr>
          <w:sz w:val="20"/>
          <w:szCs w:val="20"/>
        </w:rPr>
      </w:pPr>
      <w:r w:rsidRPr="009E0908">
        <w:rPr>
          <w:rStyle w:val="a5"/>
          <w:sz w:val="20"/>
          <w:szCs w:val="20"/>
          <w:bdr w:val="none" w:sz="0" w:space="0" w:color="auto" w:frame="1"/>
        </w:rPr>
        <w:t>Расстановка точек</w:t>
      </w:r>
      <w:r w:rsidRPr="009E0908">
        <w:rPr>
          <w:sz w:val="20"/>
          <w:szCs w:val="20"/>
        </w:rPr>
        <w:t xml:space="preserve"> (≈ 30 секунд) демонстрирует интригующие зрительные эффекты, динамичные сцены, яркие шутки и </w:t>
      </w:r>
      <w:proofErr w:type="gramStart"/>
      <w:r w:rsidRPr="009E0908">
        <w:rPr>
          <w:sz w:val="20"/>
          <w:szCs w:val="20"/>
        </w:rPr>
        <w:t>т.д.</w:t>
      </w:r>
      <w:proofErr w:type="gramEnd"/>
    </w:p>
    <w:p w:rsidR="00EA5A06" w:rsidRPr="009E0908" w:rsidRDefault="00EA5A06" w:rsidP="00F9629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firstLine="5"/>
        <w:jc w:val="both"/>
        <w:rPr>
          <w:sz w:val="20"/>
          <w:szCs w:val="20"/>
        </w:rPr>
      </w:pPr>
      <w:r w:rsidRPr="009E0908">
        <w:rPr>
          <w:rStyle w:val="a5"/>
          <w:sz w:val="20"/>
          <w:szCs w:val="20"/>
          <w:bdr w:val="none" w:sz="0" w:space="0" w:color="auto" w:frame="1"/>
        </w:rPr>
        <w:t>Создание эмоций и финальная сцена</w:t>
      </w:r>
      <w:r w:rsidRPr="009E0908">
        <w:rPr>
          <w:sz w:val="20"/>
          <w:szCs w:val="20"/>
        </w:rPr>
        <w:t xml:space="preserve"> (около 40 секунд) </w:t>
      </w:r>
      <w:r w:rsidR="0079603F" w:rsidRPr="009E0908">
        <w:rPr>
          <w:sz w:val="20"/>
          <w:szCs w:val="20"/>
        </w:rPr>
        <w:t>— это</w:t>
      </w:r>
      <w:r w:rsidRPr="009E0908">
        <w:rPr>
          <w:sz w:val="20"/>
          <w:szCs w:val="20"/>
        </w:rPr>
        <w:t xml:space="preserve"> финальная часть трейлера,</w:t>
      </w:r>
      <w:r w:rsidRPr="009E0908">
        <w:rPr>
          <w:sz w:val="20"/>
          <w:szCs w:val="20"/>
          <w:shd w:val="clear" w:color="auto" w:fill="FFFFFF"/>
        </w:rPr>
        <w:t xml:space="preserve"> обеспечивающая </w:t>
      </w:r>
      <w:proofErr w:type="spellStart"/>
      <w:r w:rsidRPr="009E0908">
        <w:rPr>
          <w:sz w:val="20"/>
          <w:szCs w:val="20"/>
        </w:rPr>
        <w:t>вау</w:t>
      </w:r>
      <w:proofErr w:type="spellEnd"/>
      <w:r w:rsidRPr="009E0908">
        <w:rPr>
          <w:sz w:val="20"/>
          <w:szCs w:val="20"/>
        </w:rPr>
        <w:t>-эффект у зрителя.</w:t>
      </w:r>
    </w:p>
    <w:p w:rsidR="00FD517F" w:rsidRPr="009E0908" w:rsidRDefault="00FD517F" w:rsidP="009E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Трейлер — это реалия старшей школы, так как для его создания необходим не только высокий уровень теоретических 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знаний, эстетический вкус, но и высокий уровень владения компьютерными технологиями.</w:t>
      </w:r>
    </w:p>
    <w:p w:rsidR="00FB47B8" w:rsidRPr="009E0908" w:rsidRDefault="00FB47B8" w:rsidP="00F96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9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Этапы создания трейлера</w:t>
      </w:r>
    </w:p>
    <w:p w:rsidR="00F9629D" w:rsidRPr="00F9629D" w:rsidRDefault="00FB47B8" w:rsidP="00F9629D">
      <w:pPr>
        <w:pStyle w:val="a4"/>
        <w:numPr>
          <w:ilvl w:val="0"/>
          <w:numId w:val="7"/>
        </w:numPr>
        <w:spacing w:before="40" w:after="0" w:line="240" w:lineRule="auto"/>
        <w:ind w:left="142" w:firstLine="284"/>
        <w:rPr>
          <w:rFonts w:ascii="Times New Roman" w:hAnsi="Times New Roman" w:cs="Times New Roman"/>
          <w:b/>
          <w:sz w:val="20"/>
          <w:szCs w:val="20"/>
        </w:rPr>
      </w:pPr>
      <w:r w:rsidRPr="009E0908">
        <w:rPr>
          <w:rFonts w:ascii="Times New Roman" w:hAnsi="Times New Roman" w:cs="Times New Roman"/>
          <w:b/>
          <w:sz w:val="20"/>
          <w:szCs w:val="20"/>
        </w:rPr>
        <w:t>Выбор темы трейлера:</w:t>
      </w:r>
      <w:r w:rsidR="00F96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29D">
        <w:rPr>
          <w:rFonts w:ascii="Times New Roman" w:hAnsi="Times New Roman" w:cs="Times New Roman"/>
          <w:sz w:val="20"/>
          <w:szCs w:val="20"/>
        </w:rPr>
        <w:t>м</w:t>
      </w:r>
      <w:r w:rsidRPr="009E0908">
        <w:rPr>
          <w:rFonts w:ascii="Times New Roman" w:hAnsi="Times New Roman" w:cs="Times New Roman"/>
          <w:sz w:val="20"/>
          <w:szCs w:val="20"/>
        </w:rPr>
        <w:t xml:space="preserve">отивацией в выборе той ли иной темы вашего будущего мини-ролика может быть домашнее задание, защита проекта, отчёт по проделанной работе, продвижение книг-юбиляров и </w:t>
      </w:r>
      <w:proofErr w:type="gramStart"/>
      <w:r w:rsidRPr="009E0908">
        <w:rPr>
          <w:rFonts w:ascii="Times New Roman" w:hAnsi="Times New Roman" w:cs="Times New Roman"/>
          <w:sz w:val="20"/>
          <w:szCs w:val="20"/>
        </w:rPr>
        <w:t>т.д.</w:t>
      </w:r>
      <w:proofErr w:type="gramEnd"/>
    </w:p>
    <w:p w:rsidR="00CC363B" w:rsidRPr="00CC363B" w:rsidRDefault="00FB47B8" w:rsidP="005A64CA">
      <w:pPr>
        <w:pStyle w:val="a4"/>
        <w:numPr>
          <w:ilvl w:val="0"/>
          <w:numId w:val="7"/>
        </w:numPr>
        <w:spacing w:before="40" w:after="0" w:line="240" w:lineRule="auto"/>
        <w:ind w:left="142" w:firstLine="284"/>
        <w:rPr>
          <w:rFonts w:ascii="Times New Roman" w:hAnsi="Times New Roman" w:cs="Times New Roman"/>
          <w:b/>
          <w:sz w:val="20"/>
          <w:szCs w:val="20"/>
        </w:rPr>
      </w:pPr>
      <w:r w:rsidRPr="00CC363B">
        <w:rPr>
          <w:rFonts w:ascii="Times New Roman" w:hAnsi="Times New Roman" w:cs="Times New Roman"/>
          <w:b/>
          <w:sz w:val="20"/>
          <w:szCs w:val="20"/>
        </w:rPr>
        <w:t>Создание сюжета трейлера:</w:t>
      </w:r>
      <w:r w:rsidR="00F9629D" w:rsidRPr="00CC3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29D" w:rsidRPr="00CC363B">
        <w:rPr>
          <w:rFonts w:ascii="Times New Roman" w:hAnsi="Times New Roman" w:cs="Times New Roman"/>
          <w:sz w:val="20"/>
          <w:szCs w:val="20"/>
        </w:rPr>
        <w:t>о</w:t>
      </w:r>
      <w:r w:rsidRPr="00CC363B">
        <w:rPr>
          <w:rFonts w:ascii="Times New Roman" w:hAnsi="Times New Roman" w:cs="Times New Roman"/>
          <w:sz w:val="20"/>
          <w:szCs w:val="20"/>
        </w:rPr>
        <w:t>дин из важнейших этапов</w:t>
      </w:r>
      <w:r w:rsidRPr="00CC3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63B">
        <w:rPr>
          <w:rFonts w:ascii="Times New Roman" w:hAnsi="Times New Roman" w:cs="Times New Roman"/>
          <w:sz w:val="20"/>
          <w:szCs w:val="20"/>
        </w:rPr>
        <w:t>создания трейлера. Сюжет определяет основу ролика, его составные части. Важно заинтриговать зрителя, вы</w:t>
      </w:r>
      <w:r w:rsidR="00CC363B" w:rsidRPr="00CC363B">
        <w:rPr>
          <w:rFonts w:ascii="Times New Roman" w:hAnsi="Times New Roman" w:cs="Times New Roman"/>
          <w:sz w:val="20"/>
          <w:szCs w:val="20"/>
        </w:rPr>
        <w:t>зва</w:t>
      </w:r>
      <w:r w:rsidRPr="00CC363B">
        <w:rPr>
          <w:rFonts w:ascii="Times New Roman" w:hAnsi="Times New Roman" w:cs="Times New Roman"/>
          <w:sz w:val="20"/>
          <w:szCs w:val="20"/>
        </w:rPr>
        <w:t>ть у него интерес к представленной теме</w:t>
      </w:r>
      <w:r w:rsidR="00CC363B">
        <w:rPr>
          <w:rFonts w:ascii="Times New Roman" w:hAnsi="Times New Roman" w:cs="Times New Roman"/>
          <w:sz w:val="20"/>
          <w:szCs w:val="20"/>
        </w:rPr>
        <w:t>.</w:t>
      </w:r>
    </w:p>
    <w:p w:rsidR="00FB47B8" w:rsidRPr="00CC363B" w:rsidRDefault="00FB47B8" w:rsidP="005A64CA">
      <w:pPr>
        <w:pStyle w:val="a4"/>
        <w:numPr>
          <w:ilvl w:val="0"/>
          <w:numId w:val="7"/>
        </w:numPr>
        <w:spacing w:before="40" w:after="0" w:line="240" w:lineRule="auto"/>
        <w:ind w:left="142" w:firstLine="284"/>
        <w:rPr>
          <w:rFonts w:ascii="Times New Roman" w:hAnsi="Times New Roman" w:cs="Times New Roman"/>
          <w:b/>
          <w:sz w:val="20"/>
          <w:szCs w:val="20"/>
        </w:rPr>
      </w:pPr>
      <w:r w:rsidRPr="00CC363B">
        <w:rPr>
          <w:rFonts w:ascii="Times New Roman" w:hAnsi="Times New Roman" w:cs="Times New Roman"/>
          <w:b/>
          <w:sz w:val="20"/>
          <w:szCs w:val="20"/>
        </w:rPr>
        <w:t>Выбор средств, программ для создания и сама реализация проекта:</w:t>
      </w:r>
    </w:p>
    <w:p w:rsidR="0079603F" w:rsidRPr="0079603F" w:rsidRDefault="00FB47B8" w:rsidP="00F9629D">
      <w:pPr>
        <w:pStyle w:val="a4"/>
        <w:numPr>
          <w:ilvl w:val="0"/>
          <w:numId w:val="8"/>
        </w:numPr>
        <w:spacing w:before="40" w:line="240" w:lineRule="auto"/>
        <w:ind w:left="142" w:firstLine="283"/>
        <w:rPr>
          <w:rFonts w:ascii="Times New Roman" w:hAnsi="Times New Roman" w:cs="Times New Roman"/>
          <w:i/>
          <w:sz w:val="20"/>
          <w:szCs w:val="20"/>
        </w:rPr>
      </w:pPr>
      <w:r w:rsidRPr="009E0908">
        <w:rPr>
          <w:rFonts w:ascii="Times New Roman" w:hAnsi="Times New Roman" w:cs="Times New Roman"/>
          <w:i/>
          <w:sz w:val="20"/>
          <w:szCs w:val="20"/>
        </w:rPr>
        <w:t>Подбор материала</w:t>
      </w:r>
    </w:p>
    <w:p w:rsidR="00FB47B8" w:rsidRPr="005347FA" w:rsidRDefault="00FB47B8" w:rsidP="005347FA">
      <w:pPr>
        <w:pStyle w:val="a4"/>
        <w:numPr>
          <w:ilvl w:val="0"/>
          <w:numId w:val="8"/>
        </w:numPr>
        <w:spacing w:before="40" w:line="240" w:lineRule="auto"/>
        <w:ind w:left="142" w:firstLine="283"/>
        <w:rPr>
          <w:rFonts w:ascii="Times New Roman" w:hAnsi="Times New Roman" w:cs="Times New Roman"/>
          <w:i/>
          <w:sz w:val="20"/>
          <w:szCs w:val="20"/>
        </w:rPr>
      </w:pPr>
      <w:r w:rsidRPr="0079603F">
        <w:rPr>
          <w:rFonts w:ascii="Times New Roman" w:hAnsi="Times New Roman" w:cs="Times New Roman"/>
          <w:i/>
          <w:sz w:val="20"/>
          <w:szCs w:val="20"/>
        </w:rPr>
        <w:t>Запись аудиоматериала</w:t>
      </w:r>
    </w:p>
    <w:p w:rsidR="00FB47B8" w:rsidRPr="009E0908" w:rsidRDefault="00FB47B8" w:rsidP="00F9629D">
      <w:pPr>
        <w:pStyle w:val="a4"/>
        <w:numPr>
          <w:ilvl w:val="0"/>
          <w:numId w:val="8"/>
        </w:numPr>
        <w:spacing w:before="40" w:line="240" w:lineRule="auto"/>
        <w:ind w:left="142" w:firstLine="283"/>
        <w:rPr>
          <w:rFonts w:ascii="Times New Roman" w:hAnsi="Times New Roman" w:cs="Times New Roman"/>
          <w:i/>
          <w:sz w:val="20"/>
          <w:szCs w:val="20"/>
        </w:rPr>
      </w:pPr>
      <w:r w:rsidRPr="009E0908">
        <w:rPr>
          <w:rFonts w:ascii="Times New Roman" w:hAnsi="Times New Roman" w:cs="Times New Roman"/>
          <w:i/>
          <w:sz w:val="20"/>
          <w:szCs w:val="20"/>
        </w:rPr>
        <w:t>Выбрать программу для работы с видео</w:t>
      </w:r>
      <w:r w:rsidR="002D33F5" w:rsidRPr="009E0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D7F" w:rsidRPr="009E0908" w:rsidRDefault="00FB47B8" w:rsidP="00F9629D">
      <w:pPr>
        <w:pStyle w:val="a4"/>
        <w:numPr>
          <w:ilvl w:val="0"/>
          <w:numId w:val="8"/>
        </w:numPr>
        <w:spacing w:after="0" w:line="240" w:lineRule="auto"/>
        <w:ind w:left="142" w:firstLine="283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i/>
          <w:sz w:val="20"/>
          <w:szCs w:val="20"/>
        </w:rPr>
        <w:t xml:space="preserve">Подборка </w:t>
      </w:r>
      <w:r w:rsidRPr="009E0908">
        <w:rPr>
          <w:rFonts w:ascii="Times New Roman" w:hAnsi="Times New Roman" w:cs="Times New Roman"/>
          <w:i/>
          <w:sz w:val="20"/>
          <w:szCs w:val="20"/>
          <w:lang w:val="en-US"/>
        </w:rPr>
        <w:t>GIF</w:t>
      </w:r>
      <w:r w:rsidRPr="009E0908">
        <w:rPr>
          <w:rFonts w:ascii="Times New Roman" w:hAnsi="Times New Roman" w:cs="Times New Roman"/>
          <w:i/>
          <w:sz w:val="20"/>
          <w:szCs w:val="20"/>
        </w:rPr>
        <w:t xml:space="preserve">-анимации и </w:t>
      </w:r>
      <w:proofErr w:type="spellStart"/>
      <w:r w:rsidRPr="009E0908">
        <w:rPr>
          <w:rFonts w:ascii="Times New Roman" w:hAnsi="Times New Roman" w:cs="Times New Roman"/>
          <w:i/>
          <w:sz w:val="20"/>
          <w:szCs w:val="20"/>
        </w:rPr>
        <w:t>футажей</w:t>
      </w:r>
      <w:proofErr w:type="spellEnd"/>
    </w:p>
    <w:p w:rsidR="001A5D64" w:rsidRPr="009E0908" w:rsidRDefault="00FB47B8" w:rsidP="00F9629D">
      <w:pPr>
        <w:pStyle w:val="a4"/>
        <w:numPr>
          <w:ilvl w:val="0"/>
          <w:numId w:val="8"/>
        </w:numPr>
        <w:spacing w:before="40" w:line="240" w:lineRule="auto"/>
        <w:ind w:left="142" w:firstLine="283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i/>
          <w:sz w:val="20"/>
          <w:szCs w:val="20"/>
        </w:rPr>
        <w:t>Видео монтаж</w:t>
      </w:r>
    </w:p>
    <w:p w:rsidR="00FB47B8" w:rsidRPr="009E0908" w:rsidRDefault="00FB47B8" w:rsidP="005347FA">
      <w:pPr>
        <w:pStyle w:val="a4"/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908">
        <w:rPr>
          <w:rFonts w:ascii="Times New Roman" w:hAnsi="Times New Roman" w:cs="Times New Roman"/>
          <w:b/>
          <w:sz w:val="20"/>
          <w:szCs w:val="20"/>
        </w:rPr>
        <w:t>Анализ:</w:t>
      </w:r>
      <w:r w:rsidRPr="009E0908">
        <w:rPr>
          <w:rFonts w:ascii="Times New Roman" w:hAnsi="Times New Roman" w:cs="Times New Roman"/>
          <w:b/>
          <w:sz w:val="20"/>
          <w:szCs w:val="20"/>
        </w:rPr>
        <w:br/>
      </w:r>
      <w:r w:rsidRPr="009E0908">
        <w:rPr>
          <w:rFonts w:ascii="Times New Roman" w:hAnsi="Times New Roman" w:cs="Times New Roman"/>
          <w:sz w:val="20"/>
          <w:szCs w:val="20"/>
        </w:rPr>
        <w:t>Посмотреть готовый ролик, при необходимости внести поправки. Показать получившийся трейлер некоторому количеству людей, понять правильно л</w:t>
      </w:r>
      <w:r w:rsidR="00CC363B">
        <w:rPr>
          <w:rFonts w:ascii="Times New Roman" w:hAnsi="Times New Roman" w:cs="Times New Roman"/>
          <w:sz w:val="20"/>
          <w:szCs w:val="20"/>
        </w:rPr>
        <w:t>и</w:t>
      </w:r>
      <w:r w:rsidRPr="009E0908">
        <w:rPr>
          <w:rFonts w:ascii="Times New Roman" w:hAnsi="Times New Roman" w:cs="Times New Roman"/>
          <w:sz w:val="20"/>
          <w:szCs w:val="20"/>
        </w:rPr>
        <w:t xml:space="preserve"> воспринимается тема ролика людьми.</w:t>
      </w:r>
    </w:p>
    <w:p w:rsidR="00E7669A" w:rsidRPr="009E0908" w:rsidRDefault="000706BF" w:rsidP="009E0908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E0908">
        <w:rPr>
          <w:rFonts w:ascii="Times New Roman" w:hAnsi="Times New Roman"/>
          <w:color w:val="auto"/>
          <w:sz w:val="20"/>
          <w:szCs w:val="20"/>
        </w:rPr>
        <w:t>В процессе проектирования трей</w:t>
      </w:r>
      <w:r w:rsidR="00732921" w:rsidRPr="009E0908">
        <w:rPr>
          <w:rFonts w:ascii="Times New Roman" w:hAnsi="Times New Roman"/>
          <w:color w:val="auto"/>
          <w:sz w:val="20"/>
          <w:szCs w:val="20"/>
        </w:rPr>
        <w:t>леров нам удалось разработать памятку:</w:t>
      </w:r>
    </w:p>
    <w:p w:rsidR="00732921" w:rsidRPr="009E0908" w:rsidRDefault="00732921" w:rsidP="00F9629D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9E0908">
        <w:rPr>
          <w:rFonts w:ascii="Times New Roman" w:hAnsi="Times New Roman"/>
          <w:b/>
          <w:color w:val="auto"/>
          <w:sz w:val="20"/>
          <w:szCs w:val="20"/>
        </w:rPr>
        <w:t xml:space="preserve"> 10</w:t>
      </w:r>
      <w:r w:rsidRPr="009E0908">
        <w:rPr>
          <w:rFonts w:ascii="Times New Roman" w:hAnsi="Times New Roman"/>
          <w:b/>
          <w:bCs/>
          <w:color w:val="auto"/>
          <w:sz w:val="20"/>
          <w:szCs w:val="20"/>
        </w:rPr>
        <w:t xml:space="preserve"> правил эффективного трейлера</w:t>
      </w:r>
    </w:p>
    <w:p w:rsidR="00732921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1. 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Средний интервал ролика 1-3 минуты. </w:t>
      </w:r>
      <w:r w:rsidRPr="009E0908">
        <w:rPr>
          <w:rFonts w:ascii="Times New Roman" w:hAnsi="Times New Roman" w:cs="Times New Roman"/>
          <w:sz w:val="20"/>
          <w:szCs w:val="20"/>
        </w:rPr>
        <w:t>Не стоит переутомлять зрителя длительным видео. Если ролик получается слишком длинным, можно разбить его на две части.</w:t>
      </w:r>
    </w:p>
    <w:p w:rsidR="00732921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2. 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Единообразие иллюстраций. </w:t>
      </w:r>
      <w:r w:rsidRPr="009E0908">
        <w:rPr>
          <w:rFonts w:ascii="Times New Roman" w:hAnsi="Times New Roman" w:cs="Times New Roman"/>
          <w:sz w:val="20"/>
          <w:szCs w:val="20"/>
        </w:rPr>
        <w:t>Должна быть целостность.</w:t>
      </w:r>
    </w:p>
    <w:p w:rsidR="00732921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3. 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Интрига.</w:t>
      </w:r>
      <w:r w:rsidRPr="009E09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908">
        <w:rPr>
          <w:rFonts w:ascii="Times New Roman" w:hAnsi="Times New Roman" w:cs="Times New Roman"/>
          <w:sz w:val="20"/>
          <w:szCs w:val="20"/>
        </w:rPr>
        <w:t>Для этого важно подбирать яркие изображения, меткие цитаты, цепляющие зрителя.</w:t>
      </w:r>
    </w:p>
    <w:p w:rsidR="00732921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4. 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Качество. </w:t>
      </w:r>
      <w:r w:rsidRPr="009E0908">
        <w:rPr>
          <w:rFonts w:ascii="Times New Roman" w:hAnsi="Times New Roman" w:cs="Times New Roman"/>
          <w:sz w:val="20"/>
          <w:szCs w:val="20"/>
        </w:rPr>
        <w:t>Аудио, сопровождающее видео, должно быть четким, без шумовых эффектов. Также и изображения должны быть просматриваемы и без рекламы или каких-либо других дефектов.</w:t>
      </w:r>
    </w:p>
    <w:p w:rsidR="00732921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5. </w:t>
      </w:r>
      <w:r w:rsidRPr="009E09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Титры и субтитры.</w:t>
      </w:r>
      <w:r w:rsidRPr="009E09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0908">
        <w:rPr>
          <w:rFonts w:ascii="Times New Roman" w:hAnsi="Times New Roman" w:cs="Times New Roman"/>
          <w:sz w:val="20"/>
          <w:szCs w:val="20"/>
        </w:rPr>
        <w:t>Текст должен быть читабельным.</w:t>
      </w:r>
    </w:p>
    <w:p w:rsidR="007B5D7F" w:rsidRPr="009E0908" w:rsidRDefault="00732921" w:rsidP="005347F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6. </w:t>
      </w:r>
      <w:r w:rsidRPr="009E090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Авторские права. </w:t>
      </w:r>
      <w:r w:rsidRPr="009E0908">
        <w:rPr>
          <w:rFonts w:ascii="Times New Roman" w:hAnsi="Times New Roman" w:cs="Times New Roman"/>
          <w:sz w:val="20"/>
          <w:szCs w:val="20"/>
        </w:rPr>
        <w:t>При использовании чужих аудио-, видео- или фотоматериалов убедитесь, что Вы берёте их из открытого доступа.</w:t>
      </w:r>
    </w:p>
    <w:p w:rsidR="002F32A4" w:rsidRPr="009E0908" w:rsidRDefault="00E7669A" w:rsidP="009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Первые </w:t>
      </w:r>
      <w:proofErr w:type="spellStart"/>
      <w:r w:rsidRPr="009E0908">
        <w:rPr>
          <w:rFonts w:ascii="Times New Roman" w:hAnsi="Times New Roman" w:cs="Times New Roman"/>
          <w:sz w:val="20"/>
          <w:szCs w:val="20"/>
        </w:rPr>
        <w:t>блоктрейлеры</w:t>
      </w:r>
      <w:proofErr w:type="spellEnd"/>
      <w:r w:rsidR="00A47748" w:rsidRPr="009E0908">
        <w:rPr>
          <w:rFonts w:ascii="Times New Roman" w:hAnsi="Times New Roman" w:cs="Times New Roman"/>
          <w:sz w:val="20"/>
          <w:szCs w:val="20"/>
        </w:rPr>
        <w:t xml:space="preserve"> учитель готовит</w:t>
      </w:r>
      <w:r w:rsidRPr="009E0908">
        <w:rPr>
          <w:rFonts w:ascii="Times New Roman" w:hAnsi="Times New Roman" w:cs="Times New Roman"/>
          <w:sz w:val="20"/>
          <w:szCs w:val="20"/>
        </w:rPr>
        <w:t xml:space="preserve"> сам </w:t>
      </w:r>
      <w:r w:rsidR="00A47748" w:rsidRPr="009E0908">
        <w:rPr>
          <w:rFonts w:ascii="Times New Roman" w:hAnsi="Times New Roman" w:cs="Times New Roman"/>
          <w:sz w:val="20"/>
          <w:szCs w:val="20"/>
        </w:rPr>
        <w:t>и знакомит учащихся с ними перед изучением</w:t>
      </w:r>
      <w:r w:rsidRPr="009E0908">
        <w:rPr>
          <w:rFonts w:ascii="Times New Roman" w:hAnsi="Times New Roman" w:cs="Times New Roman"/>
          <w:sz w:val="20"/>
          <w:szCs w:val="20"/>
        </w:rPr>
        <w:t xml:space="preserve"> новой темы или нового раздела. </w:t>
      </w:r>
      <w:r w:rsidRPr="009E090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373AE" w:rsidRPr="009E0908">
        <w:rPr>
          <w:rFonts w:ascii="Times New Roman" w:hAnsi="Times New Roman" w:cs="Times New Roman"/>
          <w:sz w:val="20"/>
          <w:szCs w:val="20"/>
        </w:rPr>
        <w:t>о</w:t>
      </w:r>
      <w:r w:rsidR="00A47748" w:rsidRPr="009E0908">
        <w:rPr>
          <w:rFonts w:ascii="Times New Roman" w:hAnsi="Times New Roman" w:cs="Times New Roman"/>
          <w:sz w:val="20"/>
          <w:szCs w:val="20"/>
        </w:rPr>
        <w:t xml:space="preserve">казывает ролик на первом уроке на этапе мотивации к учебной деятельности, или же даёт для просмотра в домашнем задании </w:t>
      </w:r>
      <w:proofErr w:type="spellStart"/>
      <w:r w:rsidR="00A47748" w:rsidRPr="009E0908">
        <w:rPr>
          <w:rFonts w:ascii="Times New Roman" w:hAnsi="Times New Roman" w:cs="Times New Roman"/>
          <w:sz w:val="20"/>
          <w:szCs w:val="20"/>
        </w:rPr>
        <w:t>Дневник.ру</w:t>
      </w:r>
      <w:proofErr w:type="spellEnd"/>
      <w:r w:rsidR="00A47748" w:rsidRPr="009E0908">
        <w:rPr>
          <w:rFonts w:ascii="Times New Roman" w:hAnsi="Times New Roman" w:cs="Times New Roman"/>
          <w:sz w:val="20"/>
          <w:szCs w:val="20"/>
        </w:rPr>
        <w:t xml:space="preserve"> в «перевернутом обучении». </w:t>
      </w:r>
      <w:r w:rsidR="003F191A" w:rsidRPr="009E0908">
        <w:rPr>
          <w:rFonts w:ascii="Times New Roman" w:hAnsi="Times New Roman" w:cs="Times New Roman"/>
          <w:sz w:val="20"/>
          <w:szCs w:val="20"/>
        </w:rPr>
        <w:t>У</w:t>
      </w:r>
      <w:r w:rsidR="00A47748" w:rsidRPr="009E0908">
        <w:rPr>
          <w:rFonts w:ascii="Times New Roman" w:hAnsi="Times New Roman" w:cs="Times New Roman"/>
          <w:sz w:val="20"/>
          <w:szCs w:val="20"/>
        </w:rPr>
        <w:t xml:space="preserve">читывая, что каждый старшеклассник хорошо владеет техникой, будь то компьютер, фотоаппарат, видеокамера и с удовольствием пользуется современными электронными технологиями, </w:t>
      </w:r>
      <w:r w:rsidR="003373AE" w:rsidRPr="009E0908">
        <w:rPr>
          <w:rFonts w:ascii="Times New Roman" w:hAnsi="Times New Roman" w:cs="Times New Roman"/>
          <w:sz w:val="20"/>
          <w:szCs w:val="20"/>
        </w:rPr>
        <w:t>име</w:t>
      </w:r>
      <w:r w:rsidR="00376914" w:rsidRPr="009E0908">
        <w:rPr>
          <w:rFonts w:ascii="Times New Roman" w:hAnsi="Times New Roman" w:cs="Times New Roman"/>
          <w:sz w:val="20"/>
          <w:szCs w:val="20"/>
        </w:rPr>
        <w:t>е</w:t>
      </w:r>
      <w:r w:rsidR="003373AE" w:rsidRPr="009E0908">
        <w:rPr>
          <w:rFonts w:ascii="Times New Roman" w:hAnsi="Times New Roman" w:cs="Times New Roman"/>
          <w:sz w:val="20"/>
          <w:szCs w:val="20"/>
        </w:rPr>
        <w:t>т определенный опыт работы с видеоредакторами</w:t>
      </w:r>
      <w:r w:rsidR="006178AB" w:rsidRPr="009E0908">
        <w:rPr>
          <w:rFonts w:ascii="Times New Roman" w:hAnsi="Times New Roman" w:cs="Times New Roman"/>
          <w:sz w:val="20"/>
          <w:szCs w:val="20"/>
        </w:rPr>
        <w:t xml:space="preserve">, им </w:t>
      </w:r>
      <w:r w:rsidR="00A47748" w:rsidRPr="009E0908">
        <w:rPr>
          <w:rFonts w:ascii="Times New Roman" w:hAnsi="Times New Roman" w:cs="Times New Roman"/>
          <w:sz w:val="20"/>
          <w:szCs w:val="20"/>
        </w:rPr>
        <w:t xml:space="preserve">предлагается в качестве мини-проекта готовить </w:t>
      </w:r>
      <w:proofErr w:type="spellStart"/>
      <w:r w:rsidR="00A47748" w:rsidRPr="009E0908">
        <w:rPr>
          <w:rFonts w:ascii="Times New Roman" w:hAnsi="Times New Roman" w:cs="Times New Roman"/>
          <w:sz w:val="20"/>
          <w:szCs w:val="20"/>
        </w:rPr>
        <w:t>блоктрейлеры</w:t>
      </w:r>
      <w:proofErr w:type="spellEnd"/>
      <w:r w:rsidR="00A47748" w:rsidRPr="009E0908">
        <w:rPr>
          <w:rFonts w:ascii="Times New Roman" w:hAnsi="Times New Roman" w:cs="Times New Roman"/>
          <w:sz w:val="20"/>
          <w:szCs w:val="20"/>
        </w:rPr>
        <w:t xml:space="preserve"> по изучаемому разделу</w:t>
      </w:r>
      <w:r w:rsidR="003373AE" w:rsidRPr="009E0908">
        <w:rPr>
          <w:rFonts w:ascii="Times New Roman" w:hAnsi="Times New Roman" w:cs="Times New Roman"/>
          <w:sz w:val="20"/>
          <w:szCs w:val="20"/>
        </w:rPr>
        <w:t xml:space="preserve">. </w:t>
      </w:r>
      <w:r w:rsidR="00A47748" w:rsidRPr="009E0908">
        <w:rPr>
          <w:rFonts w:ascii="Times New Roman" w:hAnsi="Times New Roman" w:cs="Times New Roman"/>
          <w:sz w:val="20"/>
          <w:szCs w:val="20"/>
        </w:rPr>
        <w:t xml:space="preserve">О проекте </w:t>
      </w:r>
      <w:r w:rsidR="00314749" w:rsidRPr="009E0908">
        <w:rPr>
          <w:rFonts w:ascii="Times New Roman" w:hAnsi="Times New Roman" w:cs="Times New Roman"/>
          <w:sz w:val="20"/>
          <w:szCs w:val="20"/>
        </w:rPr>
        <w:t xml:space="preserve">ученики предупреждаются в </w:t>
      </w:r>
      <w:r w:rsidR="00A47748" w:rsidRPr="009E0908">
        <w:rPr>
          <w:rFonts w:ascii="Times New Roman" w:hAnsi="Times New Roman" w:cs="Times New Roman"/>
          <w:sz w:val="20"/>
          <w:szCs w:val="20"/>
        </w:rPr>
        <w:t xml:space="preserve">начале изучения раздела. Проект ребята могут делать в группе, в паре или индивидуально. </w:t>
      </w:r>
    </w:p>
    <w:p w:rsidR="006C3309" w:rsidRDefault="00A47748" w:rsidP="006C3309">
      <w:pPr>
        <w:spacing w:after="0" w:line="240" w:lineRule="auto"/>
        <w:ind w:firstLine="709"/>
        <w:jc w:val="both"/>
      </w:pPr>
      <w:r w:rsidRPr="009E0908">
        <w:rPr>
          <w:rFonts w:ascii="Times New Roman" w:hAnsi="Times New Roman" w:cs="Times New Roman"/>
          <w:sz w:val="20"/>
          <w:szCs w:val="20"/>
        </w:rPr>
        <w:t>Защита проектов проводится на уроке обобщения, в конце изучения раздела.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трейлер становится </w:t>
      </w:r>
      <w:r w:rsidR="00314749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3F191A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="0028210B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метом обсуждения   на уроке и поэтому</w:t>
      </w:r>
      <w:r w:rsidR="00CB406D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ребятам </w:t>
      </w: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престижно создавать креативные и качественные видеоролики, что говорит не только о важности данной формы как инструмента познания, но и о несомненной коммуникативной и воспитательной роли   таких творческих домашних заданий.</w:t>
      </w:r>
      <w:r w:rsidR="00BD73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Оценивание </w:t>
      </w:r>
      <w:proofErr w:type="spellStart"/>
      <w:r w:rsidR="00BD73E0">
        <w:rPr>
          <w:rFonts w:ascii="Times New Roman" w:hAnsi="Times New Roman" w:cs="Times New Roman"/>
          <w:sz w:val="20"/>
          <w:szCs w:val="20"/>
        </w:rPr>
        <w:t>блоктрейлеров</w:t>
      </w:r>
      <w:proofErr w:type="spellEnd"/>
      <w:r w:rsidR="00BD73E0">
        <w:rPr>
          <w:rFonts w:ascii="Times New Roman" w:hAnsi="Times New Roman" w:cs="Times New Roman"/>
          <w:sz w:val="20"/>
          <w:szCs w:val="20"/>
        </w:rPr>
        <w:t xml:space="preserve"> ученики проводят с помощью </w:t>
      </w:r>
      <w:r w:rsidR="00BD73E0" w:rsidRPr="006C3309">
        <w:rPr>
          <w:rFonts w:ascii="Times New Roman" w:hAnsi="Times New Roman" w:cs="Times New Roman"/>
          <w:b/>
          <w:i/>
          <w:sz w:val="20"/>
          <w:szCs w:val="20"/>
        </w:rPr>
        <w:t>оценочного листа</w:t>
      </w:r>
      <w:r w:rsidR="00F962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9629D" w:rsidRPr="005347FA">
        <w:rPr>
          <w:rFonts w:ascii="Times New Roman" w:hAnsi="Times New Roman" w:cs="Times New Roman"/>
          <w:i/>
          <w:sz w:val="20"/>
          <w:szCs w:val="20"/>
        </w:rPr>
        <w:t>таб</w:t>
      </w:r>
      <w:r w:rsidR="005D6D22" w:rsidRPr="005347FA">
        <w:rPr>
          <w:rFonts w:ascii="Times New Roman" w:hAnsi="Times New Roman" w:cs="Times New Roman"/>
          <w:i/>
          <w:sz w:val="20"/>
          <w:szCs w:val="20"/>
        </w:rPr>
        <w:t>л</w:t>
      </w:r>
      <w:proofErr w:type="spellEnd"/>
      <w:r w:rsidR="005D6D22" w:rsidRPr="005347FA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BD73E0" w:rsidRPr="005347FA">
        <w:rPr>
          <w:rFonts w:ascii="Times New Roman" w:hAnsi="Times New Roman" w:cs="Times New Roman"/>
          <w:sz w:val="20"/>
          <w:szCs w:val="20"/>
        </w:rPr>
        <w:t>.</w:t>
      </w:r>
      <w:r w:rsidR="00BD73E0" w:rsidRPr="00BD73E0">
        <w:t xml:space="preserve"> </w:t>
      </w:r>
    </w:p>
    <w:p w:rsidR="005D6D22" w:rsidRDefault="005D6D22" w:rsidP="005D6D22">
      <w:pPr>
        <w:pStyle w:val="ae"/>
        <w:keepNext/>
      </w:pPr>
      <w:r>
        <w:t xml:space="preserve">Таблица </w:t>
      </w:r>
      <w:r w:rsidR="00B86655">
        <w:fldChar w:fldCharType="begin"/>
      </w:r>
      <w:r w:rsidR="00B86655">
        <w:instrText xml:space="preserve"> SEQ Таблица \* ARABIC </w:instrText>
      </w:r>
      <w:r w:rsidR="00B86655">
        <w:fldChar w:fldCharType="separate"/>
      </w:r>
      <w:r>
        <w:rPr>
          <w:noProof/>
        </w:rPr>
        <w:t>1</w:t>
      </w:r>
      <w:r w:rsidR="00B86655">
        <w:rPr>
          <w:noProof/>
        </w:rPr>
        <w:fldChar w:fldCharType="end"/>
      </w: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704"/>
        <w:gridCol w:w="567"/>
        <w:gridCol w:w="566"/>
        <w:gridCol w:w="569"/>
      </w:tblGrid>
      <w:tr w:rsidR="005347FA" w:rsidRPr="006C3309" w:rsidTr="005347FA">
        <w:trPr>
          <w:trHeight w:val="228"/>
        </w:trPr>
        <w:tc>
          <w:tcPr>
            <w:tcW w:w="350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86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5347FA" w:rsidRPr="006C3309" w:rsidTr="005347FA">
        <w:trPr>
          <w:trHeight w:val="228"/>
        </w:trPr>
        <w:tc>
          <w:tcPr>
            <w:tcW w:w="350" w:type="pct"/>
            <w:vMerge/>
            <w:hideMark/>
          </w:tcPr>
          <w:p w:rsidR="006C3309" w:rsidRPr="006C3309" w:rsidRDefault="006C3309" w:rsidP="005347FA">
            <w:pPr>
              <w:spacing w:after="0" w:line="240" w:lineRule="auto"/>
              <w:ind w:left="-391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  <w:vMerge/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Сюжет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Грамотность (речь и орфография)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Единообразие (оформление и титры)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Качество (видео, звука, изображения)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D22" w:rsidRPr="005D6D22" w:rsidRDefault="005347FA" w:rsidP="00534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D22" w:rsidRPr="006C3309" w:rsidRDefault="005D6D22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Вывод (настраивает на изучение блока)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D22" w:rsidRPr="006C3309" w:rsidRDefault="005D6D22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D22" w:rsidRPr="006C3309" w:rsidRDefault="005D6D22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6D22" w:rsidRPr="006C3309" w:rsidRDefault="005D6D22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7FA" w:rsidRPr="006C3309" w:rsidTr="005347FA">
        <w:tc>
          <w:tcPr>
            <w:tcW w:w="3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5347FA" w:rsidP="005347FA">
            <w:pPr>
              <w:spacing w:after="0" w:line="240" w:lineRule="auto"/>
              <w:ind w:left="-391" w:firstLine="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E61A03">
            <w:pPr>
              <w:spacing w:after="0" w:line="240" w:lineRule="auto"/>
              <w:ind w:left="-74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6C3309">
              <w:rPr>
                <w:rFonts w:ascii="Times New Roman" w:hAnsi="Times New Roman" w:cs="Times New Roman"/>
                <w:sz w:val="20"/>
                <w:szCs w:val="20"/>
              </w:rPr>
              <w:t>Ссылки (соблюдение авторских прав)</w:t>
            </w:r>
          </w:p>
        </w:tc>
        <w:tc>
          <w:tcPr>
            <w:tcW w:w="48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309" w:rsidRPr="006C3309" w:rsidRDefault="006C3309" w:rsidP="006C3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C7D" w:rsidRPr="009E0908" w:rsidRDefault="00A47748" w:rsidP="009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Все портфолио размещаются в общедоступной папке.</w:t>
      </w:r>
    </w:p>
    <w:p w:rsidR="00E50C7D" w:rsidRPr="009E0908" w:rsidRDefault="00FD517F" w:rsidP="009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 </w:t>
      </w:r>
      <w:r w:rsidR="0028210B" w:rsidRPr="009E0908">
        <w:rPr>
          <w:rFonts w:ascii="Times New Roman" w:hAnsi="Times New Roman" w:cs="Times New Roman"/>
          <w:sz w:val="20"/>
          <w:szCs w:val="20"/>
        </w:rPr>
        <w:t xml:space="preserve">Считаю, в ходе проекта задача учителя - не вести за собой, а быть рядом, то есть согласовывать и направлять работу над трейлером, инициировать самостоятельность и познавательный интерес, бросая вызов смышлености и креативности участников. Работа над проектом «на равных» позволяет учащимся не соглашаться с предложением учителя и корректно отстаивать своё мнение, а это дает незаменимый опыт «дипломатических переговоров». </w:t>
      </w:r>
    </w:p>
    <w:p w:rsidR="0018483C" w:rsidRPr="009E0908" w:rsidRDefault="00A47748" w:rsidP="009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7429" w:rsidRPr="009E0908">
        <w:rPr>
          <w:rFonts w:ascii="Times New Roman" w:hAnsi="Times New Roman" w:cs="Times New Roman"/>
          <w:sz w:val="20"/>
          <w:szCs w:val="20"/>
        </w:rPr>
        <w:t xml:space="preserve">Задача обучающегося – раскрыть свой творческий потенциал, максимально проявить себя индивидуально или в группе, экспонируя свои знания, провести публичную презентацию </w:t>
      </w:r>
      <w:r w:rsidR="00197429" w:rsidRPr="009E0908">
        <w:rPr>
          <w:rFonts w:ascii="Times New Roman" w:hAnsi="Times New Roman" w:cs="Times New Roman"/>
          <w:sz w:val="20"/>
          <w:szCs w:val="20"/>
        </w:rPr>
        <w:lastRenderedPageBreak/>
        <w:t xml:space="preserve">своего проекта. Ведь работа над </w:t>
      </w:r>
      <w:proofErr w:type="spellStart"/>
      <w:r w:rsidR="00197429" w:rsidRPr="009E0908">
        <w:rPr>
          <w:rFonts w:ascii="Times New Roman" w:hAnsi="Times New Roman" w:cs="Times New Roman"/>
          <w:sz w:val="20"/>
          <w:szCs w:val="20"/>
        </w:rPr>
        <w:t>блоктрейлером</w:t>
      </w:r>
      <w:proofErr w:type="spellEnd"/>
      <w:r w:rsidR="00197429" w:rsidRPr="009E0908">
        <w:rPr>
          <w:rFonts w:ascii="Times New Roman" w:hAnsi="Times New Roman" w:cs="Times New Roman"/>
          <w:sz w:val="20"/>
          <w:szCs w:val="20"/>
        </w:rPr>
        <w:t xml:space="preserve"> позволяет объединить такие умения, как знание теоретического материала, искусство визуализации, умение использовать электронные и интернет-технологии. К тому же, при групповой работе на каждом этапе над трейлером, есть свой ситуативный лидер: это генератор идей, это режиссёр, это сценарист, это монтажер: то есть каждый ученик, в зависимости от своих сильных сторон, может включаться в активную работу на определенном этапе. </w:t>
      </w:r>
    </w:p>
    <w:p w:rsidR="00197429" w:rsidRPr="009E0908" w:rsidRDefault="00EC3A81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 ходе работы над проектом учащиеся используют различное ПО: это и программы обработки видеофайлов, графические, текстовые и звуковые редакторы. Многие из них ученики осваивают самостоятельно.   Кроме этого, ребята работают с разнообразными 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lang w:val="en-US"/>
        </w:rPr>
        <w:t>on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-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  <w:lang w:val="en-US"/>
        </w:rPr>
        <w:t>line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сервисами и документами общего доступа (</w:t>
      </w:r>
      <w:proofErr w:type="spellStart"/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Дневник.ру</w:t>
      </w:r>
      <w:proofErr w:type="spellEnd"/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предоставляет нам широкие</w:t>
      </w:r>
      <w:r w:rsidRPr="009E090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возможности).</w:t>
      </w:r>
      <w:r w:rsidRPr="009E0908">
        <w:rPr>
          <w:rFonts w:ascii="Times New Roman" w:hAnsi="Times New Roman" w:cs="Times New Roman"/>
          <w:sz w:val="20"/>
          <w:szCs w:val="20"/>
        </w:rPr>
        <w:t xml:space="preserve">  Совместная работа учащихся способствует формированию коммуникативных компетентностей учащихся, расширяя и углубляя практические навыки и умения, побуждает аргументированно выбирать информацию, внимательно выслушивать мнение товарищей, воспитывает терпимость друг к другу.</w:t>
      </w:r>
    </w:p>
    <w:p w:rsidR="00EC3A81" w:rsidRPr="009E0908" w:rsidRDefault="0028210B" w:rsidP="009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Следует отметить, что </w:t>
      </w:r>
      <w:proofErr w:type="spellStart"/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блок</w:t>
      </w:r>
      <w:r w:rsidR="00EC3A81"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трейлер</w:t>
      </w:r>
      <w:proofErr w:type="spellEnd"/>
      <w:r w:rsidR="00EC3A81"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– это не просто запоминающаяся картинка, это форма объединения разных способов восприятия дей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ствительности. </w:t>
      </w:r>
      <w:r w:rsidR="00413F2F"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Работая над </w:t>
      </w:r>
      <w:proofErr w:type="spellStart"/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блок</w:t>
      </w:r>
      <w:r w:rsidR="00EC3A81"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трейлером</w:t>
      </w:r>
      <w:proofErr w:type="spellEnd"/>
      <w:r w:rsidR="00EC3A81"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>, ученик вынужден не только находить, но и самостоятельно создавать гармонию в таком негармоничном окружающем нас мире. Гармоничное сосуществование всех составляющих (зрительного образа, яркого слова, выразительного звука) - гарантия качественного трейлера.</w:t>
      </w:r>
    </w:p>
    <w:p w:rsidR="00EC3A81" w:rsidRPr="009E0908" w:rsidRDefault="00EC3A81" w:rsidP="009E09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Полагаю, что создание видеороликов помогает учащимся в формировании творческого мышления и личностных качеств, воспитывает гражданственность, ответственность, уважительное отношения к труду, способствует применению полученных навыков и умений в области информационных технологий, и что очень важно, повышает мотивацию изучения курса информатика.</w:t>
      </w:r>
    </w:p>
    <w:p w:rsidR="005021E9" w:rsidRPr="009E0908" w:rsidRDefault="005021E9" w:rsidP="009E0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Об этом свидетельствует опрос, проведенный в   феврале 2019 года</w:t>
      </w:r>
      <w:r w:rsidRPr="009E0908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9E0908">
        <w:rPr>
          <w:rFonts w:ascii="Times New Roman" w:hAnsi="Times New Roman" w:cs="Times New Roman"/>
          <w:sz w:val="20"/>
          <w:szCs w:val="20"/>
        </w:rPr>
        <w:t xml:space="preserve">посредством размещения анкеты на сайте нашей школы </w:t>
      </w:r>
      <w:hyperlink r:id="rId9" w:history="1"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vrbsh</w:t>
        </w:r>
        <w:proofErr w:type="spellEnd"/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ucoz</w:t>
        </w:r>
        <w:proofErr w:type="spellEnd"/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9E0908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9E0908">
        <w:rPr>
          <w:rFonts w:ascii="Times New Roman" w:hAnsi="Times New Roman" w:cs="Times New Roman"/>
          <w:sz w:val="20"/>
          <w:szCs w:val="20"/>
        </w:rPr>
        <w:t>.    В опросе приняли участие 97 пользователей.</w:t>
      </w:r>
    </w:p>
    <w:p w:rsidR="003C6C41" w:rsidRPr="009E0908" w:rsidRDefault="003C6C41" w:rsidP="0053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Первый блок вопросов ставил своей целью изучение осведомл</w:t>
      </w:r>
      <w:r w:rsidR="003260CC" w:rsidRPr="009E0908">
        <w:rPr>
          <w:rFonts w:ascii="Times New Roman" w:hAnsi="Times New Roman" w:cs="Times New Roman"/>
          <w:sz w:val="20"/>
          <w:szCs w:val="20"/>
        </w:rPr>
        <w:t>енности о трейлере, применения</w:t>
      </w:r>
      <w:r w:rsidRPr="009E0908">
        <w:rPr>
          <w:rFonts w:ascii="Times New Roman" w:hAnsi="Times New Roman" w:cs="Times New Roman"/>
          <w:sz w:val="20"/>
          <w:szCs w:val="20"/>
        </w:rPr>
        <w:t xml:space="preserve"> трейлеров на уроках и влияния их</w:t>
      </w:r>
      <w:r w:rsidR="005021E9" w:rsidRPr="009E0908">
        <w:rPr>
          <w:rFonts w:ascii="Times New Roman" w:hAnsi="Times New Roman" w:cs="Times New Roman"/>
          <w:sz w:val="20"/>
          <w:szCs w:val="20"/>
        </w:rPr>
        <w:t xml:space="preserve"> просмотра </w:t>
      </w:r>
      <w:r w:rsidRPr="009E0908">
        <w:rPr>
          <w:rFonts w:ascii="Times New Roman" w:hAnsi="Times New Roman" w:cs="Times New Roman"/>
          <w:sz w:val="20"/>
          <w:szCs w:val="20"/>
        </w:rPr>
        <w:t>на повышение интереса к теме.</w:t>
      </w:r>
      <w:r w:rsidRPr="009E090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3C6C41" w:rsidRPr="009E0908" w:rsidRDefault="003C6C41" w:rsidP="005347F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lastRenderedPageBreak/>
        <w:t xml:space="preserve">Из числа респондентов 33% не </w:t>
      </w:r>
      <w:r w:rsidR="00BD73E0" w:rsidRPr="009E0908">
        <w:rPr>
          <w:rFonts w:ascii="Times New Roman" w:hAnsi="Times New Roman" w:cs="Times New Roman"/>
          <w:sz w:val="20"/>
          <w:szCs w:val="20"/>
        </w:rPr>
        <w:t>представляет,</w:t>
      </w:r>
      <w:r w:rsidRPr="009E0908">
        <w:rPr>
          <w:rFonts w:ascii="Times New Roman" w:hAnsi="Times New Roman" w:cs="Times New Roman"/>
          <w:sz w:val="20"/>
          <w:szCs w:val="20"/>
        </w:rPr>
        <w:t xml:space="preserve"> что такое трейлер, даже если они с ним неоднократно встречались.   Из оставшейся части 83% узнали о них   не из повседневной жизни, а на уроках информатики. Важно отметить, что подавляющее большинство (90%) отметили появление интереса к теме, отраженной в трейлере. </w:t>
      </w:r>
    </w:p>
    <w:p w:rsidR="003C6C41" w:rsidRPr="009E0908" w:rsidRDefault="003C6C41" w:rsidP="005347F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>Обобщая вышеизложенное, м</w:t>
      </w:r>
      <w:r w:rsidR="00EC3A81" w:rsidRPr="009E0908">
        <w:rPr>
          <w:rFonts w:ascii="Times New Roman" w:hAnsi="Times New Roman" w:cs="Times New Roman"/>
          <w:sz w:val="20"/>
          <w:szCs w:val="20"/>
        </w:rPr>
        <w:t>ожно отметить, что   респонденты</w:t>
      </w:r>
      <w:r w:rsidRPr="009E0908">
        <w:rPr>
          <w:rFonts w:ascii="Times New Roman" w:hAnsi="Times New Roman" w:cs="Times New Roman"/>
          <w:sz w:val="20"/>
          <w:szCs w:val="20"/>
        </w:rPr>
        <w:t>, осведомл</w:t>
      </w:r>
      <w:r w:rsidR="009E0908">
        <w:rPr>
          <w:rFonts w:ascii="Times New Roman" w:hAnsi="Times New Roman" w:cs="Times New Roman"/>
          <w:sz w:val="20"/>
          <w:szCs w:val="20"/>
        </w:rPr>
        <w:t>е</w:t>
      </w:r>
      <w:r w:rsidRPr="009E0908">
        <w:rPr>
          <w:rFonts w:ascii="Times New Roman" w:hAnsi="Times New Roman" w:cs="Times New Roman"/>
          <w:sz w:val="20"/>
          <w:szCs w:val="20"/>
        </w:rPr>
        <w:t>ны о трейлерах    и встречающиеся с ним</w:t>
      </w:r>
      <w:r w:rsidR="006178AB" w:rsidRPr="009E0908">
        <w:rPr>
          <w:rFonts w:ascii="Times New Roman" w:hAnsi="Times New Roman" w:cs="Times New Roman"/>
          <w:sz w:val="20"/>
          <w:szCs w:val="20"/>
        </w:rPr>
        <w:t>и</w:t>
      </w:r>
      <w:r w:rsidRPr="009E0908">
        <w:rPr>
          <w:rFonts w:ascii="Times New Roman" w:hAnsi="Times New Roman" w:cs="Times New Roman"/>
          <w:sz w:val="20"/>
          <w:szCs w:val="20"/>
        </w:rPr>
        <w:t xml:space="preserve"> на уроках,</w:t>
      </w:r>
      <w:r w:rsidRPr="009E09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0908">
        <w:rPr>
          <w:rFonts w:ascii="Times New Roman" w:hAnsi="Times New Roman" w:cs="Times New Roman"/>
          <w:sz w:val="20"/>
          <w:szCs w:val="20"/>
        </w:rPr>
        <w:t xml:space="preserve">в основном, отмечают повышение интереса к теме урока после просмотра </w:t>
      </w:r>
      <w:proofErr w:type="spellStart"/>
      <w:r w:rsidRPr="009E0908">
        <w:rPr>
          <w:rFonts w:ascii="Times New Roman" w:hAnsi="Times New Roman" w:cs="Times New Roman"/>
          <w:sz w:val="20"/>
          <w:szCs w:val="20"/>
        </w:rPr>
        <w:t>блоктрейлера</w:t>
      </w:r>
      <w:proofErr w:type="spellEnd"/>
      <w:r w:rsidRPr="009E0908">
        <w:rPr>
          <w:rFonts w:ascii="Times New Roman" w:hAnsi="Times New Roman" w:cs="Times New Roman"/>
          <w:sz w:val="20"/>
          <w:szCs w:val="20"/>
        </w:rPr>
        <w:t>.</w:t>
      </w:r>
      <w:r w:rsidR="00197429" w:rsidRPr="009E09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C41" w:rsidRPr="009E0908" w:rsidRDefault="003C6C41" w:rsidP="009E09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0908">
        <w:rPr>
          <w:sz w:val="20"/>
          <w:szCs w:val="20"/>
        </w:rPr>
        <w:t xml:space="preserve">Следующие вопросы анкеты ставили целью выявить   влияние работы над трейлером на повышение мотивации к теме. Из респондентов, знакомых с трейлерами, принимали участие в создании </w:t>
      </w:r>
      <w:proofErr w:type="spellStart"/>
      <w:r w:rsidRPr="009E0908">
        <w:rPr>
          <w:sz w:val="20"/>
          <w:szCs w:val="20"/>
        </w:rPr>
        <w:t>блоктрейлеров</w:t>
      </w:r>
      <w:proofErr w:type="spellEnd"/>
      <w:r w:rsidRPr="009E0908">
        <w:rPr>
          <w:sz w:val="20"/>
          <w:szCs w:val="20"/>
        </w:rPr>
        <w:t xml:space="preserve"> 88%. </w:t>
      </w:r>
      <w:r w:rsidR="00BD73E0" w:rsidRPr="009E0908">
        <w:rPr>
          <w:sz w:val="20"/>
          <w:szCs w:val="20"/>
        </w:rPr>
        <w:t>Из</w:t>
      </w:r>
      <w:r w:rsidR="00BD73E0">
        <w:rPr>
          <w:sz w:val="20"/>
          <w:szCs w:val="20"/>
        </w:rPr>
        <w:t xml:space="preserve"> </w:t>
      </w:r>
      <w:r w:rsidR="00BD73E0" w:rsidRPr="009E0908">
        <w:rPr>
          <w:sz w:val="20"/>
          <w:szCs w:val="20"/>
        </w:rPr>
        <w:t>них</w:t>
      </w:r>
      <w:r w:rsidRPr="009E0908">
        <w:rPr>
          <w:sz w:val="20"/>
          <w:szCs w:val="20"/>
        </w:rPr>
        <w:t xml:space="preserve"> процесс создания трейлеров понравился 75% респондентов, а повысился интерес к теме у 62%.</w:t>
      </w:r>
    </w:p>
    <w:p w:rsidR="003C6C41" w:rsidRPr="009E0908" w:rsidRDefault="003C6C41" w:rsidP="009E09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0908">
        <w:rPr>
          <w:sz w:val="20"/>
          <w:szCs w:val="20"/>
        </w:rPr>
        <w:t xml:space="preserve">   Анализ представленных результатов подтверждает, что участие в создании </w:t>
      </w:r>
      <w:proofErr w:type="spellStart"/>
      <w:r w:rsidRPr="009E0908">
        <w:rPr>
          <w:sz w:val="20"/>
          <w:szCs w:val="20"/>
        </w:rPr>
        <w:t>блоктрейлеров</w:t>
      </w:r>
      <w:proofErr w:type="spellEnd"/>
      <w:r w:rsidRPr="009E0908">
        <w:rPr>
          <w:sz w:val="20"/>
          <w:szCs w:val="20"/>
        </w:rPr>
        <w:t xml:space="preserve"> увлекает и значительно повышает интерес к теме.</w:t>
      </w:r>
      <w:r w:rsidR="00FB22E9" w:rsidRPr="009E0908">
        <w:rPr>
          <w:sz w:val="20"/>
          <w:szCs w:val="20"/>
        </w:rPr>
        <w:t xml:space="preserve"> </w:t>
      </w:r>
      <w:r w:rsidRPr="009E0908">
        <w:rPr>
          <w:sz w:val="20"/>
          <w:szCs w:val="20"/>
        </w:rPr>
        <w:t xml:space="preserve">Можно заметить, что   трейлеры завоевали популярность среди старшеклассников нашей школы. Эти данные подтверждают </w:t>
      </w:r>
      <w:r w:rsidR="008C6726" w:rsidRPr="009E0908">
        <w:rPr>
          <w:sz w:val="20"/>
          <w:szCs w:val="20"/>
        </w:rPr>
        <w:t xml:space="preserve">эффективность </w:t>
      </w:r>
      <w:r w:rsidRPr="009E0908">
        <w:rPr>
          <w:sz w:val="20"/>
          <w:szCs w:val="20"/>
        </w:rPr>
        <w:t>применения трейлеров в образовательном процессе</w:t>
      </w:r>
      <w:r w:rsidR="003260CC" w:rsidRPr="009E0908">
        <w:rPr>
          <w:sz w:val="20"/>
          <w:szCs w:val="20"/>
        </w:rPr>
        <w:t xml:space="preserve"> </w:t>
      </w:r>
      <w:r w:rsidR="006178AB" w:rsidRPr="009E0908">
        <w:rPr>
          <w:sz w:val="20"/>
          <w:szCs w:val="20"/>
        </w:rPr>
        <w:t>школы.</w:t>
      </w:r>
    </w:p>
    <w:p w:rsidR="003C6C41" w:rsidRPr="009E0908" w:rsidRDefault="003C6C41" w:rsidP="009E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того, чтобы выяснить какие из видов   </w:t>
      </w:r>
      <w:proofErr w:type="spellStart"/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блоктрейлеров</w:t>
      </w:r>
      <w:proofErr w:type="spellEnd"/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наиболее используемыми были исследованы   40 </w:t>
      </w:r>
      <w:proofErr w:type="spellStart"/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блоктрейлеров</w:t>
      </w:r>
      <w:proofErr w:type="spellEnd"/>
      <w:r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созданных старшеклассниками нашей школы. </w:t>
      </w:r>
    </w:p>
    <w:p w:rsidR="007B5D7F" w:rsidRPr="009E0908" w:rsidRDefault="00EF5997" w:rsidP="005D6D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0908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0B19397">
            <wp:simplePos x="0" y="0"/>
            <wp:positionH relativeFrom="column">
              <wp:posOffset>2124710</wp:posOffset>
            </wp:positionH>
            <wp:positionV relativeFrom="paragraph">
              <wp:posOffset>443230</wp:posOffset>
            </wp:positionV>
            <wp:extent cx="1893570" cy="1291590"/>
            <wp:effectExtent l="0" t="0" r="0" b="0"/>
            <wp:wrapTight wrapText="bothSides">
              <wp:wrapPolygon edited="0">
                <wp:start x="0" y="0"/>
                <wp:lineTo x="0" y="21345"/>
                <wp:lineTo x="21296" y="21345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/>
                    <a:stretch/>
                  </pic:blipFill>
                  <pic:spPr bwMode="auto">
                    <a:xfrm>
                      <a:off x="0" y="0"/>
                      <a:ext cx="189357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FA" w:rsidRPr="009E0908"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0730A599">
            <wp:simplePos x="0" y="0"/>
            <wp:positionH relativeFrom="column">
              <wp:posOffset>-635</wp:posOffset>
            </wp:positionH>
            <wp:positionV relativeFrom="paragraph">
              <wp:posOffset>399415</wp:posOffset>
            </wp:positionV>
            <wp:extent cx="199263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476" y="21281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41" w:rsidRPr="009E0908">
        <w:rPr>
          <w:sz w:val="20"/>
          <w:szCs w:val="20"/>
        </w:rPr>
        <w:t>Результаты ответа на данный вопрос представлены в</w:t>
      </w:r>
      <w:r w:rsidR="005D6D22">
        <w:rPr>
          <w:sz w:val="20"/>
          <w:szCs w:val="20"/>
        </w:rPr>
        <w:t xml:space="preserve"> </w:t>
      </w:r>
      <w:r w:rsidR="003C6C41" w:rsidRPr="009E0908">
        <w:rPr>
          <w:sz w:val="20"/>
          <w:szCs w:val="20"/>
        </w:rPr>
        <w:t xml:space="preserve">диаграммах </w:t>
      </w:r>
      <w:r w:rsidR="005D6D22">
        <w:rPr>
          <w:sz w:val="20"/>
          <w:szCs w:val="20"/>
        </w:rPr>
        <w:t>рис 1. и рис 2.</w:t>
      </w:r>
      <w:r w:rsidR="00B86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138.7pt;width:166.45pt;height:.05pt;z-index:251674112;mso-position-horizontal-relative:text;mso-position-vertical-relative:text" wrapcoords="-97 0 -97 21086 21600 21086 21600 0 -97 0" stroked="f">
            <v:textbox style="mso-fit-shape-to-text:t" inset="0,0,0,0">
              <w:txbxContent>
                <w:p w:rsidR="005347FA" w:rsidRPr="005347FA" w:rsidRDefault="005D6D22" w:rsidP="005347FA">
                  <w:pPr>
                    <w:pStyle w:val="ae"/>
                    <w:jc w:val="center"/>
                  </w:pPr>
                  <w:r>
                    <w:t xml:space="preserve">Рисунок </w:t>
                  </w:r>
                  <w:r w:rsidR="005347FA">
                    <w:t>1</w:t>
                  </w:r>
                </w:p>
              </w:txbxContent>
            </v:textbox>
            <w10:wrap type="tight"/>
          </v:shape>
        </w:pict>
      </w:r>
    </w:p>
    <w:p w:rsidR="00797BC7" w:rsidRDefault="00B86655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1.65pt;margin-top:110.6pt;width:149.1pt;height:21pt;z-index:251676160;mso-position-horizontal-relative:text;mso-position-vertical-relative:text" wrapcoords="-109 0 -109 21086 21600 21086 21600 0 -109 0" stroked="f">
            <v:textbox style="mso-fit-shape-to-text:t" inset="0,0,0,0">
              <w:txbxContent>
                <w:p w:rsidR="005D6D22" w:rsidRPr="00636936" w:rsidRDefault="005D6D22" w:rsidP="005347FA">
                  <w:pPr>
                    <w:pStyle w:val="ae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t>Рисунок 2</w:t>
                  </w:r>
                </w:p>
              </w:txbxContent>
            </v:textbox>
            <w10:wrap type="tight"/>
          </v:shape>
        </w:pict>
      </w:r>
    </w:p>
    <w:p w:rsidR="003260CC" w:rsidRPr="009E0908" w:rsidRDefault="00FB22E9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08">
        <w:rPr>
          <w:rFonts w:ascii="Times New Roman" w:hAnsi="Times New Roman" w:cs="Times New Roman"/>
          <w:sz w:val="20"/>
          <w:szCs w:val="20"/>
        </w:rPr>
        <w:t xml:space="preserve">Ребята готовят разные виды </w:t>
      </w:r>
      <w:proofErr w:type="spellStart"/>
      <w:r w:rsidRPr="009E0908">
        <w:rPr>
          <w:rFonts w:ascii="Times New Roman" w:hAnsi="Times New Roman" w:cs="Times New Roman"/>
          <w:sz w:val="20"/>
          <w:szCs w:val="20"/>
        </w:rPr>
        <w:t>блоктрейлеров</w:t>
      </w:r>
      <w:proofErr w:type="spellEnd"/>
      <w:r w:rsidRPr="009E0908">
        <w:rPr>
          <w:rFonts w:ascii="Times New Roman" w:hAnsi="Times New Roman" w:cs="Times New Roman"/>
          <w:sz w:val="20"/>
          <w:szCs w:val="20"/>
        </w:rPr>
        <w:t xml:space="preserve">. Это и повествовательные (презентующие содержание раздела курса информатики) и атмосферные («дразнилка, </w:t>
      </w:r>
      <w:proofErr w:type="spellStart"/>
      <w:r w:rsidRPr="009E0908">
        <w:rPr>
          <w:rFonts w:ascii="Times New Roman" w:hAnsi="Times New Roman" w:cs="Times New Roman"/>
          <w:sz w:val="20"/>
          <w:szCs w:val="20"/>
        </w:rPr>
        <w:t>завлекалка</w:t>
      </w:r>
      <w:proofErr w:type="spellEnd"/>
      <w:r w:rsidRPr="009E0908">
        <w:rPr>
          <w:rFonts w:ascii="Times New Roman" w:hAnsi="Times New Roman" w:cs="Times New Roman"/>
          <w:sz w:val="20"/>
          <w:szCs w:val="20"/>
        </w:rPr>
        <w:t xml:space="preserve">») и </w:t>
      </w:r>
      <w:r w:rsidRPr="009E0908">
        <w:rPr>
          <w:rFonts w:ascii="Times New Roman" w:hAnsi="Times New Roman" w:cs="Times New Roman"/>
          <w:sz w:val="20"/>
          <w:szCs w:val="20"/>
        </w:rPr>
        <w:lastRenderedPageBreak/>
        <w:t>концептуальные (транслирующие основные положе</w:t>
      </w:r>
      <w:r w:rsidR="008C6726" w:rsidRPr="009E0908">
        <w:rPr>
          <w:rFonts w:ascii="Times New Roman" w:hAnsi="Times New Roman" w:cs="Times New Roman"/>
          <w:sz w:val="20"/>
          <w:szCs w:val="20"/>
        </w:rPr>
        <w:t>ния и общую значимость раздела), но предпочтение отдают пока</w:t>
      </w:r>
      <w:r w:rsidR="008C6726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неигровым повествовательным.</w:t>
      </w:r>
    </w:p>
    <w:p w:rsidR="003C6C41" w:rsidRPr="009E0908" w:rsidRDefault="00E557EA" w:rsidP="009E090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Итак, а</w:t>
      </w:r>
      <w:r w:rsidR="003C6C41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пробация ряда </w:t>
      </w:r>
      <w:proofErr w:type="spellStart"/>
      <w:r w:rsidR="003C6C41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>блоктрейлеров</w:t>
      </w:r>
      <w:proofErr w:type="spellEnd"/>
      <w:r w:rsidR="003C6C41" w:rsidRPr="009E09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показала, что применение их в процессе обучения позволяет сделать изучение той или иной темы мотивированным, более интересным и наглядным.</w:t>
      </w:r>
      <w:r w:rsidR="002812AB" w:rsidRPr="009E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 учителю дает дополнительные инструменты для получения новых образовательных результатов, мотивирует детей к освоению новых для них технологий, делает урок более насыщенным и интенсивным. </w:t>
      </w:r>
    </w:p>
    <w:p w:rsidR="003260CC" w:rsidRPr="009E0908" w:rsidRDefault="005021E9" w:rsidP="009E09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0"/>
          <w:szCs w:val="20"/>
        </w:rPr>
      </w:pPr>
      <w:r w:rsidRPr="009E0908">
        <w:rPr>
          <w:rStyle w:val="a5"/>
          <w:b w:val="0"/>
          <w:sz w:val="20"/>
          <w:szCs w:val="20"/>
        </w:rPr>
        <w:t>Думаю, что сегодня, когда подготовка к ЕГЭ занимает основное внимание и преподава</w:t>
      </w:r>
      <w:r w:rsidR="001A1BD1" w:rsidRPr="009E0908">
        <w:rPr>
          <w:rStyle w:val="a5"/>
          <w:b w:val="0"/>
          <w:sz w:val="20"/>
          <w:szCs w:val="20"/>
        </w:rPr>
        <w:t>телей, и старшеклассников, трейлер</w:t>
      </w:r>
      <w:r w:rsidRPr="009E0908">
        <w:rPr>
          <w:rStyle w:val="a5"/>
          <w:b w:val="0"/>
          <w:sz w:val="20"/>
          <w:szCs w:val="20"/>
        </w:rPr>
        <w:t xml:space="preserve"> может стать «глотком свежего воздуха» для пытливых умов. Ведь качественный трейлер — это серьезный интеллектуальный продукт, создать который может только творческая личность. </w:t>
      </w:r>
      <w:r w:rsidR="008C6726" w:rsidRPr="009E0908">
        <w:rPr>
          <w:rStyle w:val="a5"/>
          <w:b w:val="0"/>
          <w:sz w:val="20"/>
          <w:szCs w:val="20"/>
        </w:rPr>
        <w:t xml:space="preserve"> </w:t>
      </w:r>
    </w:p>
    <w:p w:rsidR="003260CC" w:rsidRPr="009E0908" w:rsidRDefault="008C6726" w:rsidP="009E09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0908">
        <w:rPr>
          <w:rStyle w:val="a5"/>
          <w:b w:val="0"/>
          <w:sz w:val="20"/>
          <w:szCs w:val="20"/>
        </w:rPr>
        <w:t xml:space="preserve">Создание </w:t>
      </w:r>
      <w:r w:rsidR="005021E9" w:rsidRPr="009E0908">
        <w:rPr>
          <w:rStyle w:val="a5"/>
          <w:b w:val="0"/>
          <w:sz w:val="20"/>
          <w:szCs w:val="20"/>
        </w:rPr>
        <w:t>трейлеров</w:t>
      </w:r>
      <w:r w:rsidRPr="009E0908">
        <w:rPr>
          <w:rStyle w:val="a5"/>
          <w:b w:val="0"/>
          <w:sz w:val="20"/>
          <w:szCs w:val="20"/>
        </w:rPr>
        <w:t xml:space="preserve"> образовательного назначения </w:t>
      </w:r>
      <w:r w:rsidR="005021E9" w:rsidRPr="009E0908">
        <w:rPr>
          <w:rStyle w:val="a5"/>
          <w:b w:val="0"/>
          <w:sz w:val="20"/>
          <w:szCs w:val="20"/>
        </w:rPr>
        <w:t>считаю перспективным направлением, которое транслирую в своей школе, налаживая взаимоде</w:t>
      </w:r>
      <w:r w:rsidRPr="009E0908">
        <w:rPr>
          <w:rStyle w:val="a5"/>
          <w:b w:val="0"/>
          <w:sz w:val="20"/>
          <w:szCs w:val="20"/>
        </w:rPr>
        <w:t>йствие с учителями других предметов</w:t>
      </w:r>
      <w:r w:rsidR="003260CC" w:rsidRPr="009E0908">
        <w:rPr>
          <w:rStyle w:val="a5"/>
          <w:b w:val="0"/>
          <w:sz w:val="20"/>
          <w:szCs w:val="20"/>
        </w:rPr>
        <w:t>.</w:t>
      </w:r>
      <w:r w:rsidR="003260CC" w:rsidRPr="009E0908">
        <w:rPr>
          <w:sz w:val="20"/>
          <w:szCs w:val="20"/>
        </w:rPr>
        <w:t xml:space="preserve"> </w:t>
      </w:r>
      <w:r w:rsidR="003260CC" w:rsidRPr="009E0908">
        <w:rPr>
          <w:sz w:val="20"/>
          <w:szCs w:val="20"/>
          <w:shd w:val="clear" w:color="auto" w:fill="FFFFFF"/>
        </w:rPr>
        <w:t xml:space="preserve">В перспективе планируется использовать трейлеры в качестве рекламы  </w:t>
      </w:r>
      <w:r w:rsidR="00413F2F" w:rsidRPr="009E0908">
        <w:rPr>
          <w:sz w:val="20"/>
          <w:szCs w:val="20"/>
          <w:shd w:val="clear" w:color="auto" w:fill="FFFFFF"/>
        </w:rPr>
        <w:t xml:space="preserve">  школьного </w:t>
      </w:r>
      <w:r w:rsidR="003260CC" w:rsidRPr="009E0908">
        <w:rPr>
          <w:sz w:val="20"/>
          <w:szCs w:val="20"/>
          <w:shd w:val="clear" w:color="auto" w:fill="FFFFFF"/>
        </w:rPr>
        <w:t>мероприятия или анонса события.</w:t>
      </w:r>
    </w:p>
    <w:p w:rsidR="001A1BD1" w:rsidRDefault="003260CC" w:rsidP="00CC36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E0908">
        <w:rPr>
          <w:sz w:val="20"/>
          <w:szCs w:val="20"/>
        </w:rPr>
        <w:t>И так как сами технологии создания трейлеров достаточно молоды, продолжаются исследования</w:t>
      </w:r>
      <w:r w:rsidRPr="009E0908">
        <w:rPr>
          <w:b/>
          <w:sz w:val="20"/>
          <w:szCs w:val="20"/>
        </w:rPr>
        <w:t xml:space="preserve"> </w:t>
      </w:r>
      <w:r w:rsidRPr="009E0908">
        <w:rPr>
          <w:sz w:val="20"/>
          <w:szCs w:val="20"/>
        </w:rPr>
        <w:t xml:space="preserve">отдельных трендов в индустрии трейлеров   и возможности их применения в различных областях жизни. </w:t>
      </w:r>
    </w:p>
    <w:p w:rsidR="00B86655" w:rsidRDefault="00B86655" w:rsidP="00CC36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в заключение </w:t>
      </w:r>
      <w:r w:rsidRPr="00B86655">
        <w:rPr>
          <w:sz w:val="20"/>
          <w:szCs w:val="20"/>
        </w:rPr>
        <w:t xml:space="preserve"> хочу</w:t>
      </w:r>
      <w:r>
        <w:rPr>
          <w:sz w:val="20"/>
          <w:szCs w:val="20"/>
        </w:rPr>
        <w:t xml:space="preserve"> привести</w:t>
      </w:r>
      <w:r w:rsidRPr="00B86655">
        <w:rPr>
          <w:sz w:val="20"/>
          <w:szCs w:val="20"/>
        </w:rPr>
        <w:t xml:space="preserve"> слова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B86655">
        <w:rPr>
          <w:sz w:val="20"/>
          <w:szCs w:val="20"/>
        </w:rPr>
        <w:t>Баха «Любая идея, чарующая нас, совершенно бесполезна до тех пор, пока мы не решим ею воспользоваться.»</w:t>
      </w:r>
    </w:p>
    <w:p w:rsidR="00B86655" w:rsidRPr="009E0908" w:rsidRDefault="00B86655" w:rsidP="00CC36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01AF5" w:rsidRPr="00A43D55" w:rsidRDefault="00A01AF5" w:rsidP="001A1BD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0"/>
          <w:szCs w:val="20"/>
        </w:rPr>
      </w:pPr>
      <w:r w:rsidRPr="00A43D55">
        <w:rPr>
          <w:b/>
          <w:sz w:val="20"/>
          <w:szCs w:val="20"/>
        </w:rPr>
        <w:t>Литература</w:t>
      </w:r>
    </w:p>
    <w:p w:rsidR="00A01AF5" w:rsidRPr="00B86655" w:rsidRDefault="00A01AF5" w:rsidP="00A01AF5">
      <w:pPr>
        <w:numPr>
          <w:ilvl w:val="0"/>
          <w:numId w:val="13"/>
        </w:numPr>
        <w:spacing w:after="37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86655">
        <w:rPr>
          <w:rFonts w:ascii="Times New Roman" w:hAnsi="Times New Roman" w:cs="Times New Roman"/>
          <w:sz w:val="18"/>
          <w:szCs w:val="18"/>
        </w:rPr>
        <w:t>Бухтеев</w:t>
      </w:r>
      <w:proofErr w:type="spellEnd"/>
      <w:r w:rsidRPr="00B86655">
        <w:rPr>
          <w:rFonts w:ascii="Times New Roman" w:hAnsi="Times New Roman" w:cs="Times New Roman"/>
          <w:sz w:val="18"/>
          <w:szCs w:val="18"/>
        </w:rPr>
        <w:t xml:space="preserve"> М. Как сделать трейлер - 2 [Электронный ресурс] // Как сделать кино: профессиональный авторский </w:t>
      </w:r>
      <w:proofErr w:type="gramStart"/>
      <w:r w:rsidRPr="00B86655">
        <w:rPr>
          <w:rFonts w:ascii="Times New Roman" w:hAnsi="Times New Roman" w:cs="Times New Roman"/>
          <w:sz w:val="18"/>
          <w:szCs w:val="18"/>
        </w:rPr>
        <w:t>сайт :</w:t>
      </w:r>
      <w:proofErr w:type="gramEnd"/>
      <w:r w:rsidRPr="00B86655">
        <w:rPr>
          <w:rFonts w:ascii="Times New Roman" w:hAnsi="Times New Roman" w:cs="Times New Roman"/>
          <w:sz w:val="18"/>
          <w:szCs w:val="18"/>
        </w:rPr>
        <w:t xml:space="preserve"> [сайт]. 2014. 6 октября. URL: </w:t>
      </w:r>
      <w:hyperlink r:id="rId12" w:history="1">
        <w:r w:rsidRPr="00B86655">
          <w:rPr>
            <w:rStyle w:val="a3"/>
            <w:rFonts w:ascii="Times New Roman" w:hAnsi="Times New Roman" w:cs="Times New Roman"/>
            <w:sz w:val="18"/>
            <w:szCs w:val="18"/>
          </w:rPr>
          <w:t>http://mabuk.ru/content/kak-sdelat-treiler-2</w:t>
        </w:r>
      </w:hyperlink>
      <w:r w:rsidRPr="00B8665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1AF5" w:rsidRPr="00B86655" w:rsidRDefault="00A01AF5" w:rsidP="00A01AF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6655">
        <w:rPr>
          <w:rFonts w:ascii="Times New Roman" w:hAnsi="Times New Roman" w:cs="Times New Roman"/>
          <w:sz w:val="18"/>
          <w:szCs w:val="18"/>
        </w:rPr>
        <w:t xml:space="preserve">Заяц А. Трейлеры: от бродвейских мюзиклов к видеоиграм [Электронный ресурс] // Film.ru: национальный </w:t>
      </w:r>
      <w:proofErr w:type="spellStart"/>
      <w:r w:rsidRPr="00B86655">
        <w:rPr>
          <w:rFonts w:ascii="Times New Roman" w:hAnsi="Times New Roman" w:cs="Times New Roman"/>
          <w:sz w:val="18"/>
          <w:szCs w:val="18"/>
        </w:rPr>
        <w:t>кинопортал</w:t>
      </w:r>
      <w:proofErr w:type="spellEnd"/>
      <w:r w:rsidRPr="00B86655">
        <w:rPr>
          <w:rFonts w:ascii="Times New Roman" w:hAnsi="Times New Roman" w:cs="Times New Roman"/>
          <w:sz w:val="18"/>
          <w:szCs w:val="18"/>
        </w:rPr>
        <w:t xml:space="preserve">. 2015. URL: </w:t>
      </w:r>
      <w:hyperlink r:id="rId13" w:history="1">
        <w:r w:rsidRPr="00B86655">
          <w:rPr>
            <w:rStyle w:val="a3"/>
            <w:rFonts w:ascii="Times New Roman" w:hAnsi="Times New Roman" w:cs="Times New Roman"/>
            <w:sz w:val="18"/>
            <w:szCs w:val="18"/>
          </w:rPr>
          <w:t>http://www.film.ru/articles/kinoslovar-treylery</w:t>
        </w:r>
      </w:hyperlink>
      <w:r w:rsidRPr="00B86655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A01AF5" w:rsidRPr="00B86655" w:rsidRDefault="00A01AF5" w:rsidP="00CE273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6655">
        <w:rPr>
          <w:rFonts w:ascii="Times New Roman" w:hAnsi="Times New Roman" w:cs="Times New Roman"/>
          <w:sz w:val="18"/>
          <w:szCs w:val="18"/>
        </w:rPr>
        <w:t xml:space="preserve"> История развития трейлеров [Электронный ресурс] // </w:t>
      </w:r>
      <w:proofErr w:type="spellStart"/>
      <w:r w:rsidRPr="00B86655">
        <w:rPr>
          <w:rFonts w:ascii="Times New Roman" w:hAnsi="Times New Roman" w:cs="Times New Roman"/>
          <w:sz w:val="18"/>
          <w:szCs w:val="18"/>
        </w:rPr>
        <w:t>Cinemotion</w:t>
      </w:r>
      <w:proofErr w:type="spellEnd"/>
      <w:r w:rsidRPr="00B86655">
        <w:rPr>
          <w:rFonts w:ascii="Times New Roman" w:hAnsi="Times New Roman" w:cs="Times New Roman"/>
          <w:sz w:val="18"/>
          <w:szCs w:val="18"/>
        </w:rPr>
        <w:t xml:space="preserve">: [сайт]. 2014. 5 марта. URL: </w:t>
      </w:r>
      <w:hyperlink r:id="rId14" w:history="1">
        <w:r w:rsidRPr="00B86655">
          <w:rPr>
            <w:rStyle w:val="a3"/>
            <w:rFonts w:ascii="Times New Roman" w:hAnsi="Times New Roman" w:cs="Times New Roman"/>
            <w:sz w:val="18"/>
            <w:szCs w:val="18"/>
          </w:rPr>
          <w:t>http://www.cinemotionlab.com/novosti/istoriya_razvitiya_treylerov/</w:t>
        </w:r>
      </w:hyperlink>
      <w:r w:rsidRPr="00B866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698F" w:rsidRPr="00B86655" w:rsidRDefault="00A01AF5" w:rsidP="00B86655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B86655">
        <w:rPr>
          <w:rFonts w:ascii="Times New Roman" w:hAnsi="Times New Roman" w:cs="Times New Roman"/>
          <w:sz w:val="18"/>
          <w:szCs w:val="18"/>
        </w:rPr>
        <w:t xml:space="preserve">Федеральный государственный образовательный стандарт среднего общего образования (10-11 </w:t>
      </w:r>
      <w:proofErr w:type="spellStart"/>
      <w:r w:rsidRPr="00B86655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B86655">
        <w:rPr>
          <w:rFonts w:ascii="Times New Roman" w:hAnsi="Times New Roman" w:cs="Times New Roman"/>
          <w:sz w:val="18"/>
          <w:szCs w:val="18"/>
        </w:rPr>
        <w:t>.)</w:t>
      </w:r>
      <w:r w:rsidRPr="00B8665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[Электронный ресурс]/ Режим доступа:</w:t>
      </w:r>
      <w:r w:rsidRPr="00B86655">
        <w:rPr>
          <w:rFonts w:ascii="Times New Roman" w:hAnsi="Times New Roman" w:cs="Times New Roman"/>
          <w:sz w:val="18"/>
          <w:szCs w:val="18"/>
        </w:rPr>
        <w:t xml:space="preserve"> </w:t>
      </w:r>
      <w:r w:rsidRPr="00B86655">
        <w:rPr>
          <w:rFonts w:ascii="Times New Roman" w:hAnsi="Times New Roman" w:cs="Times New Roman"/>
          <w:sz w:val="18"/>
          <w:szCs w:val="18"/>
          <w:shd w:val="clear" w:color="auto" w:fill="FFFFFF"/>
        </w:rPr>
        <w:t>https://минобрнауки.рф/документы/2365</w:t>
      </w:r>
    </w:p>
    <w:sectPr w:rsidR="0088698F" w:rsidRPr="00B86655" w:rsidSect="005D6D22">
      <w:pgSz w:w="8392" w:h="11907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447"/>
    <w:multiLevelType w:val="hybridMultilevel"/>
    <w:tmpl w:val="F2F2D5FC"/>
    <w:lvl w:ilvl="0" w:tplc="C646E472">
      <w:start w:val="1"/>
      <w:numFmt w:val="decimal"/>
      <w:lvlText w:val="%1)"/>
      <w:lvlJc w:val="left"/>
      <w:pPr>
        <w:ind w:left="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4C74891"/>
    <w:multiLevelType w:val="hybridMultilevel"/>
    <w:tmpl w:val="AA74A0A8"/>
    <w:lvl w:ilvl="0" w:tplc="CA8E2B4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4E6D12"/>
    <w:multiLevelType w:val="hybridMultilevel"/>
    <w:tmpl w:val="5816C9F4"/>
    <w:lvl w:ilvl="0" w:tplc="04190001">
      <w:start w:val="1"/>
      <w:numFmt w:val="bullet"/>
      <w:lvlText w:val=""/>
      <w:lvlJc w:val="left"/>
      <w:pPr>
        <w:ind w:left="-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3" w15:restartNumberingAfterBreak="0">
    <w:nsid w:val="279F34D4"/>
    <w:multiLevelType w:val="hybridMultilevel"/>
    <w:tmpl w:val="E7A6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08BB"/>
    <w:multiLevelType w:val="hybridMultilevel"/>
    <w:tmpl w:val="0C54413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BFE72CD"/>
    <w:multiLevelType w:val="hybridMultilevel"/>
    <w:tmpl w:val="F04896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4A9138C"/>
    <w:multiLevelType w:val="hybridMultilevel"/>
    <w:tmpl w:val="19DECDB4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 w15:restartNumberingAfterBreak="0">
    <w:nsid w:val="561B0987"/>
    <w:multiLevelType w:val="hybridMultilevel"/>
    <w:tmpl w:val="0C54413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646B376D"/>
    <w:multiLevelType w:val="multilevel"/>
    <w:tmpl w:val="ED0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E04CAA"/>
    <w:multiLevelType w:val="multilevel"/>
    <w:tmpl w:val="B38EFC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332B70"/>
    <w:multiLevelType w:val="hybridMultilevel"/>
    <w:tmpl w:val="38C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5D0"/>
    <w:multiLevelType w:val="multilevel"/>
    <w:tmpl w:val="F6A0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A5B"/>
    <w:rsid w:val="00025832"/>
    <w:rsid w:val="000446E8"/>
    <w:rsid w:val="00051EB9"/>
    <w:rsid w:val="00061564"/>
    <w:rsid w:val="000706BF"/>
    <w:rsid w:val="00071A66"/>
    <w:rsid w:val="00084D4A"/>
    <w:rsid w:val="000C7ECB"/>
    <w:rsid w:val="000D2801"/>
    <w:rsid w:val="000E164C"/>
    <w:rsid w:val="001058E2"/>
    <w:rsid w:val="00107D68"/>
    <w:rsid w:val="00150D0E"/>
    <w:rsid w:val="0015685A"/>
    <w:rsid w:val="00175E19"/>
    <w:rsid w:val="0018483C"/>
    <w:rsid w:val="00197429"/>
    <w:rsid w:val="001A06C8"/>
    <w:rsid w:val="001A1BD1"/>
    <w:rsid w:val="001A5D64"/>
    <w:rsid w:val="00252402"/>
    <w:rsid w:val="0026067A"/>
    <w:rsid w:val="00262A86"/>
    <w:rsid w:val="002812AB"/>
    <w:rsid w:val="0028210B"/>
    <w:rsid w:val="0028734E"/>
    <w:rsid w:val="00291509"/>
    <w:rsid w:val="002B74E3"/>
    <w:rsid w:val="002B7CCB"/>
    <w:rsid w:val="002C3089"/>
    <w:rsid w:val="002D33F5"/>
    <w:rsid w:val="002E5241"/>
    <w:rsid w:val="002F32A4"/>
    <w:rsid w:val="00314749"/>
    <w:rsid w:val="003260CC"/>
    <w:rsid w:val="003373AE"/>
    <w:rsid w:val="00346CE5"/>
    <w:rsid w:val="00356168"/>
    <w:rsid w:val="00356F15"/>
    <w:rsid w:val="00376914"/>
    <w:rsid w:val="00377F18"/>
    <w:rsid w:val="00387141"/>
    <w:rsid w:val="003C6C41"/>
    <w:rsid w:val="003C711B"/>
    <w:rsid w:val="003F191A"/>
    <w:rsid w:val="0041288D"/>
    <w:rsid w:val="00413F2F"/>
    <w:rsid w:val="00444A58"/>
    <w:rsid w:val="004878C5"/>
    <w:rsid w:val="004A3B05"/>
    <w:rsid w:val="004C3B29"/>
    <w:rsid w:val="005021E9"/>
    <w:rsid w:val="00527D0A"/>
    <w:rsid w:val="005347FA"/>
    <w:rsid w:val="00560B8E"/>
    <w:rsid w:val="005740E0"/>
    <w:rsid w:val="00586FE6"/>
    <w:rsid w:val="005D6D22"/>
    <w:rsid w:val="005E14AB"/>
    <w:rsid w:val="006178AB"/>
    <w:rsid w:val="006573D7"/>
    <w:rsid w:val="00675EB4"/>
    <w:rsid w:val="006B2FBC"/>
    <w:rsid w:val="006B5B49"/>
    <w:rsid w:val="006C3309"/>
    <w:rsid w:val="006E4526"/>
    <w:rsid w:val="007322D6"/>
    <w:rsid w:val="00732921"/>
    <w:rsid w:val="00734A5B"/>
    <w:rsid w:val="00781DBC"/>
    <w:rsid w:val="0079418C"/>
    <w:rsid w:val="0079603F"/>
    <w:rsid w:val="00797BC7"/>
    <w:rsid w:val="007B5D7F"/>
    <w:rsid w:val="007C6102"/>
    <w:rsid w:val="007F7EE2"/>
    <w:rsid w:val="00860242"/>
    <w:rsid w:val="00875E61"/>
    <w:rsid w:val="0088698F"/>
    <w:rsid w:val="008C6726"/>
    <w:rsid w:val="008F7174"/>
    <w:rsid w:val="008F7A6F"/>
    <w:rsid w:val="0090183D"/>
    <w:rsid w:val="0092118F"/>
    <w:rsid w:val="009403A6"/>
    <w:rsid w:val="009433A2"/>
    <w:rsid w:val="009A526C"/>
    <w:rsid w:val="009D3E25"/>
    <w:rsid w:val="009E0908"/>
    <w:rsid w:val="00A01AF5"/>
    <w:rsid w:val="00A43D55"/>
    <w:rsid w:val="00A47748"/>
    <w:rsid w:val="00A50A56"/>
    <w:rsid w:val="00A52ACB"/>
    <w:rsid w:val="00A71559"/>
    <w:rsid w:val="00A84D51"/>
    <w:rsid w:val="00AA5768"/>
    <w:rsid w:val="00AB387B"/>
    <w:rsid w:val="00AE5320"/>
    <w:rsid w:val="00B0064C"/>
    <w:rsid w:val="00B06E27"/>
    <w:rsid w:val="00B55E08"/>
    <w:rsid w:val="00B83D3F"/>
    <w:rsid w:val="00B86655"/>
    <w:rsid w:val="00BD73E0"/>
    <w:rsid w:val="00BE663A"/>
    <w:rsid w:val="00C0468E"/>
    <w:rsid w:val="00C13AC7"/>
    <w:rsid w:val="00C65E95"/>
    <w:rsid w:val="00C8091D"/>
    <w:rsid w:val="00CB406D"/>
    <w:rsid w:val="00CB4E38"/>
    <w:rsid w:val="00CC363B"/>
    <w:rsid w:val="00CE0A33"/>
    <w:rsid w:val="00D22788"/>
    <w:rsid w:val="00DA6486"/>
    <w:rsid w:val="00DC04F4"/>
    <w:rsid w:val="00DC5026"/>
    <w:rsid w:val="00DE1390"/>
    <w:rsid w:val="00E46267"/>
    <w:rsid w:val="00E50C7D"/>
    <w:rsid w:val="00E553F6"/>
    <w:rsid w:val="00E557EA"/>
    <w:rsid w:val="00E61A03"/>
    <w:rsid w:val="00E7669A"/>
    <w:rsid w:val="00EA5A06"/>
    <w:rsid w:val="00EC3A81"/>
    <w:rsid w:val="00EF5997"/>
    <w:rsid w:val="00F01C2C"/>
    <w:rsid w:val="00F0787B"/>
    <w:rsid w:val="00F53599"/>
    <w:rsid w:val="00F9629D"/>
    <w:rsid w:val="00FA151E"/>
    <w:rsid w:val="00FA7301"/>
    <w:rsid w:val="00FB22E9"/>
    <w:rsid w:val="00FB47B8"/>
    <w:rsid w:val="00FB4C64"/>
    <w:rsid w:val="00FD115F"/>
    <w:rsid w:val="00FD517F"/>
    <w:rsid w:val="00FE36E7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FCF4D5"/>
  <w15:docId w15:val="{58BAE832-F300-4D3E-86CC-6E759A0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A5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56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A5B"/>
    <w:pPr>
      <w:ind w:left="720"/>
      <w:contextualSpacing/>
    </w:pPr>
  </w:style>
  <w:style w:type="character" w:styleId="a5">
    <w:name w:val="Strong"/>
    <w:basedOn w:val="a0"/>
    <w:uiPriority w:val="22"/>
    <w:qFormat/>
    <w:rsid w:val="00734A5B"/>
    <w:rPr>
      <w:b/>
      <w:bCs/>
    </w:rPr>
  </w:style>
  <w:style w:type="paragraph" w:styleId="a6">
    <w:name w:val="Normal (Web)"/>
    <w:basedOn w:val="a"/>
    <w:uiPriority w:val="99"/>
    <w:unhideWhenUsed/>
    <w:rsid w:val="008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A3B05"/>
    <w:pPr>
      <w:numPr>
        <w:ilvl w:val="1"/>
      </w:numPr>
      <w:spacing w:line="259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A3B05"/>
    <w:rPr>
      <w:rFonts w:ascii="Calibri" w:eastAsia="Times New Roman" w:hAnsi="Calibri" w:cs="Times New Roman"/>
      <w:color w:val="5A5A5A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56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link w:val="30"/>
    <w:uiPriority w:val="99"/>
    <w:semiHidden/>
    <w:unhideWhenUsed/>
    <w:rsid w:val="00732921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292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FD517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C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4F4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3C711B"/>
    <w:rPr>
      <w:color w:val="605E5C"/>
      <w:shd w:val="clear" w:color="auto" w:fill="E1DFDD"/>
    </w:rPr>
  </w:style>
  <w:style w:type="paragraph" w:customStyle="1" w:styleId="ad">
    <w:name w:val="А_Ключевые_слова"/>
    <w:basedOn w:val="a"/>
    <w:rsid w:val="003C71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5D6D2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://www.film.ru/articles/kinoslovar-treylery" TargetMode="External"/><Relationship Id="rId3" Type="http://schemas.openxmlformats.org/officeDocument/2006/relationships/styles" Target="styles.xml"/><Relationship Id="rId7" Type="http://schemas.openxmlformats.org/officeDocument/2006/relationships/hyperlink" Target="mailto:oabugaeva@yandex.ru" TargetMode="External"/><Relationship Id="rId12" Type="http://schemas.openxmlformats.org/officeDocument/2006/relationships/hyperlink" Target="http://mabuk.ru/content/kak-sdelat-treiler-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abugaeva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rbsh.ucoz.ru" TargetMode="External"/><Relationship Id="rId14" Type="http://schemas.openxmlformats.org/officeDocument/2006/relationships/hyperlink" Target="http://www.cinemotionlab.com/novosti/istoriya_razvitiya_treyl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DE98-256D-4FF3-B0E9-CCEF9DE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2</cp:revision>
  <dcterms:created xsi:type="dcterms:W3CDTF">2019-04-02T13:18:00Z</dcterms:created>
  <dcterms:modified xsi:type="dcterms:W3CDTF">2019-04-02T13:18:00Z</dcterms:modified>
</cp:coreProperties>
</file>