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2A" w:rsidRPr="00D744EF" w:rsidRDefault="00B83D2A" w:rsidP="0095224B">
      <w:pPr>
        <w:spacing w:after="0" w:line="240" w:lineRule="auto"/>
        <w:jc w:val="both"/>
        <w:rPr>
          <w:rFonts w:ascii="Times New Roman" w:hAnsi="Times New Roman" w:cs="Times New Roman"/>
          <w:b/>
          <w:sz w:val="18"/>
          <w:szCs w:val="18"/>
        </w:rPr>
      </w:pPr>
      <w:r w:rsidRPr="00D744EF">
        <w:rPr>
          <w:rFonts w:ascii="Times New Roman" w:hAnsi="Times New Roman" w:cs="Times New Roman"/>
          <w:b/>
          <w:sz w:val="18"/>
          <w:szCs w:val="18"/>
        </w:rPr>
        <w:t xml:space="preserve">Андреев </w:t>
      </w:r>
      <w:r w:rsidR="004F6312" w:rsidRPr="00D744EF">
        <w:rPr>
          <w:rFonts w:ascii="Times New Roman" w:hAnsi="Times New Roman" w:cs="Times New Roman"/>
          <w:b/>
          <w:sz w:val="18"/>
          <w:szCs w:val="18"/>
        </w:rPr>
        <w:t>К.Ю.</w:t>
      </w:r>
    </w:p>
    <w:p w:rsidR="004F6312" w:rsidRPr="00D744EF" w:rsidRDefault="004F6312" w:rsidP="0095224B">
      <w:pPr>
        <w:spacing w:after="0" w:line="240" w:lineRule="auto"/>
        <w:rPr>
          <w:rFonts w:ascii="Times New Roman" w:hAnsi="Times New Roman" w:cs="Times New Roman"/>
          <w:b/>
          <w:sz w:val="18"/>
          <w:szCs w:val="18"/>
        </w:rPr>
      </w:pPr>
      <w:r w:rsidRPr="00D744EF">
        <w:rPr>
          <w:rFonts w:ascii="Times New Roman" w:hAnsi="Times New Roman" w:cs="Times New Roman"/>
          <w:b/>
          <w:sz w:val="18"/>
          <w:szCs w:val="18"/>
        </w:rPr>
        <w:t>АУТСОРСИНГ В СФЕРЕ ВЫСШЕГО ПРОФЕССИОНАЛЬНОГО ОБРАЗОВАНИЯ</w:t>
      </w:r>
    </w:p>
    <w:p w:rsidR="00B83D2A" w:rsidRPr="00D744EF" w:rsidRDefault="004F6312" w:rsidP="0095224B">
      <w:pPr>
        <w:spacing w:after="0" w:line="240" w:lineRule="auto"/>
        <w:jc w:val="both"/>
        <w:rPr>
          <w:rFonts w:ascii="Times New Roman" w:hAnsi="Times New Roman" w:cs="Times New Roman"/>
          <w:sz w:val="18"/>
          <w:szCs w:val="18"/>
          <w:lang w:val="en-US"/>
        </w:rPr>
      </w:pPr>
      <w:r w:rsidRPr="00D744EF">
        <w:rPr>
          <w:rFonts w:ascii="Times New Roman" w:hAnsi="Times New Roman" w:cs="Times New Roman"/>
          <w:sz w:val="18"/>
          <w:szCs w:val="18"/>
        </w:rPr>
        <w:t>Федеральное государственное бюджетное образовательное учреждение высшего образования «Чувашский государственный педагогический университет им. И</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Я</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Яковлева</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Чувашская</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Республика</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г</w:t>
      </w:r>
      <w:r w:rsidRPr="00D744EF">
        <w:rPr>
          <w:rFonts w:ascii="Times New Roman" w:hAnsi="Times New Roman" w:cs="Times New Roman"/>
          <w:sz w:val="18"/>
          <w:szCs w:val="18"/>
          <w:lang w:val="en-US"/>
        </w:rPr>
        <w:t xml:space="preserve">. </w:t>
      </w:r>
      <w:r w:rsidRPr="00D744EF">
        <w:rPr>
          <w:rFonts w:ascii="Times New Roman" w:hAnsi="Times New Roman" w:cs="Times New Roman"/>
          <w:sz w:val="18"/>
          <w:szCs w:val="18"/>
        </w:rPr>
        <w:t>Чебоксары</w:t>
      </w:r>
    </w:p>
    <w:p w:rsidR="004F6312" w:rsidRPr="00D744EF" w:rsidRDefault="004F6312" w:rsidP="0095224B">
      <w:pPr>
        <w:spacing w:after="0" w:line="240" w:lineRule="auto"/>
        <w:rPr>
          <w:rFonts w:ascii="Times New Roman" w:hAnsi="Times New Roman" w:cs="Times New Roman"/>
          <w:b/>
          <w:sz w:val="18"/>
          <w:szCs w:val="18"/>
          <w:lang w:val="en-US"/>
        </w:rPr>
      </w:pPr>
      <w:r w:rsidRPr="00D744EF">
        <w:rPr>
          <w:rFonts w:ascii="Times New Roman" w:hAnsi="Times New Roman" w:cs="Times New Roman"/>
          <w:b/>
          <w:sz w:val="18"/>
          <w:szCs w:val="18"/>
          <w:lang w:val="en-US"/>
        </w:rPr>
        <w:t>Andreev K. Y</w:t>
      </w:r>
    </w:p>
    <w:p w:rsidR="004F6312" w:rsidRPr="00D744EF" w:rsidRDefault="004F6312" w:rsidP="0095224B">
      <w:pPr>
        <w:spacing w:after="0" w:line="240" w:lineRule="auto"/>
        <w:rPr>
          <w:rFonts w:ascii="Times New Roman" w:hAnsi="Times New Roman" w:cs="Times New Roman"/>
          <w:b/>
          <w:sz w:val="18"/>
          <w:szCs w:val="18"/>
          <w:lang w:val="en-US"/>
        </w:rPr>
      </w:pPr>
      <w:r w:rsidRPr="00D744EF">
        <w:rPr>
          <w:rFonts w:ascii="Times New Roman" w:hAnsi="Times New Roman" w:cs="Times New Roman"/>
          <w:b/>
          <w:sz w:val="18"/>
          <w:szCs w:val="18"/>
          <w:lang w:val="en-US"/>
        </w:rPr>
        <w:t>OUTSOURCING IN THE FIELD OF HIGHER PROFESSIONAL EDUCATION</w:t>
      </w:r>
    </w:p>
    <w:p w:rsidR="00B83D2A" w:rsidRPr="00D744EF" w:rsidRDefault="004F6312" w:rsidP="0095224B">
      <w:pPr>
        <w:spacing w:after="0" w:line="240" w:lineRule="auto"/>
        <w:jc w:val="both"/>
        <w:rPr>
          <w:rFonts w:ascii="Times New Roman" w:hAnsi="Times New Roman" w:cs="Times New Roman"/>
          <w:sz w:val="18"/>
          <w:szCs w:val="18"/>
          <w:lang w:val="en-US"/>
        </w:rPr>
      </w:pPr>
      <w:r w:rsidRPr="00D744EF">
        <w:rPr>
          <w:rFonts w:ascii="Times New Roman" w:hAnsi="Times New Roman" w:cs="Times New Roman"/>
          <w:sz w:val="18"/>
          <w:szCs w:val="18"/>
          <w:lang w:val="en-US"/>
        </w:rPr>
        <w:t xml:space="preserve">Chuvash state pedagogical University. I. </w:t>
      </w:r>
      <w:proofErr w:type="spellStart"/>
      <w:r w:rsidRPr="00D744EF">
        <w:rPr>
          <w:rFonts w:ascii="Times New Roman" w:hAnsi="Times New Roman" w:cs="Times New Roman"/>
          <w:sz w:val="18"/>
          <w:szCs w:val="18"/>
          <w:lang w:val="en-US"/>
        </w:rPr>
        <w:t>Ya</w:t>
      </w:r>
      <w:proofErr w:type="spellEnd"/>
      <w:r w:rsidRPr="00D744EF">
        <w:rPr>
          <w:rFonts w:ascii="Times New Roman" w:hAnsi="Times New Roman" w:cs="Times New Roman"/>
          <w:sz w:val="18"/>
          <w:szCs w:val="18"/>
          <w:lang w:val="en-US"/>
        </w:rPr>
        <w:t xml:space="preserve">. </w:t>
      </w:r>
      <w:proofErr w:type="spellStart"/>
      <w:r w:rsidRPr="00D744EF">
        <w:rPr>
          <w:rFonts w:ascii="Times New Roman" w:hAnsi="Times New Roman" w:cs="Times New Roman"/>
          <w:sz w:val="18"/>
          <w:szCs w:val="18"/>
          <w:lang w:val="en-US"/>
        </w:rPr>
        <w:t>Yakovleva</w:t>
      </w:r>
      <w:proofErr w:type="spellEnd"/>
      <w:r w:rsidRPr="00D744EF">
        <w:rPr>
          <w:rFonts w:ascii="Times New Roman" w:hAnsi="Times New Roman" w:cs="Times New Roman"/>
          <w:sz w:val="18"/>
          <w:szCs w:val="18"/>
          <w:lang w:val="en-US"/>
        </w:rPr>
        <w:t>, Chuvash Republic, Cheboksary, kirillandreev_123456@mail.ru</w:t>
      </w:r>
    </w:p>
    <w:p w:rsidR="00B83D2A" w:rsidRPr="00D744EF" w:rsidRDefault="00B83D2A" w:rsidP="0095224B">
      <w:pPr>
        <w:spacing w:after="0" w:line="240" w:lineRule="auto"/>
        <w:jc w:val="both"/>
        <w:rPr>
          <w:rFonts w:ascii="Times New Roman" w:hAnsi="Times New Roman" w:cs="Times New Roman"/>
          <w:sz w:val="18"/>
          <w:szCs w:val="18"/>
        </w:rPr>
      </w:pPr>
      <w:r w:rsidRPr="00D744EF">
        <w:rPr>
          <w:rFonts w:ascii="Times New Roman" w:hAnsi="Times New Roman" w:cs="Times New Roman"/>
          <w:b/>
          <w:sz w:val="18"/>
          <w:szCs w:val="18"/>
        </w:rPr>
        <w:t>Аннотация:</w:t>
      </w:r>
      <w:r w:rsidRPr="00D744EF">
        <w:rPr>
          <w:rFonts w:ascii="Times New Roman" w:hAnsi="Times New Roman" w:cs="Times New Roman"/>
          <w:sz w:val="18"/>
          <w:szCs w:val="18"/>
        </w:rPr>
        <w:t xml:space="preserve"> В статье выявлены тенденции и перспективы развития аутсорсинга в сфере высшего профессионального образования. Дано определение аутсорсинга информационных технологий, были выделены механизмы взаимодействия участников рынка образовательных услуг с применением аутсорсинга, стратегическое управление потребительской ценностью </w:t>
      </w:r>
      <w:proofErr w:type="spellStart"/>
      <w:r w:rsidRPr="00D744EF">
        <w:rPr>
          <w:rFonts w:ascii="Times New Roman" w:hAnsi="Times New Roman" w:cs="Times New Roman"/>
          <w:sz w:val="18"/>
          <w:szCs w:val="18"/>
        </w:rPr>
        <w:t>аутсорсером</w:t>
      </w:r>
      <w:proofErr w:type="spellEnd"/>
      <w:r w:rsidRPr="00D744EF">
        <w:rPr>
          <w:rFonts w:ascii="Times New Roman" w:hAnsi="Times New Roman" w:cs="Times New Roman"/>
          <w:sz w:val="18"/>
          <w:szCs w:val="18"/>
        </w:rPr>
        <w:t xml:space="preserve"> в сфере образования. Описано принятие стратегических решений в рамках самооценки вуза.</w:t>
      </w:r>
    </w:p>
    <w:p w:rsidR="004F6312" w:rsidRPr="00D744EF" w:rsidRDefault="004F6312" w:rsidP="0095224B">
      <w:pPr>
        <w:spacing w:after="0" w:line="240" w:lineRule="auto"/>
        <w:jc w:val="both"/>
        <w:rPr>
          <w:rFonts w:ascii="Times New Roman" w:hAnsi="Times New Roman" w:cs="Times New Roman"/>
          <w:sz w:val="18"/>
          <w:szCs w:val="18"/>
          <w:lang w:val="en-US"/>
        </w:rPr>
      </w:pPr>
      <w:r w:rsidRPr="00D744EF">
        <w:rPr>
          <w:rFonts w:ascii="Times New Roman" w:hAnsi="Times New Roman" w:cs="Times New Roman"/>
          <w:sz w:val="18"/>
          <w:szCs w:val="18"/>
          <w:lang w:val="en-US"/>
        </w:rPr>
        <w:t xml:space="preserve">Annotation: The article identifies trends and prospects for the development of outsourcing in the field of higher professional education. The definition of information technology outsourcing is </w:t>
      </w:r>
      <w:proofErr w:type="gramStart"/>
      <w:r w:rsidRPr="00D744EF">
        <w:rPr>
          <w:rFonts w:ascii="Times New Roman" w:hAnsi="Times New Roman" w:cs="Times New Roman"/>
          <w:sz w:val="18"/>
          <w:szCs w:val="18"/>
          <w:lang w:val="en-US"/>
        </w:rPr>
        <w:t>given,</w:t>
      </w:r>
      <w:proofErr w:type="gramEnd"/>
      <w:r w:rsidRPr="00D744EF">
        <w:rPr>
          <w:rFonts w:ascii="Times New Roman" w:hAnsi="Times New Roman" w:cs="Times New Roman"/>
          <w:sz w:val="18"/>
          <w:szCs w:val="18"/>
          <w:lang w:val="en-US"/>
        </w:rPr>
        <w:t xml:space="preserve"> the mechanisms of interaction between participants in the educational services market with the use of outsourcing, strategic management of consumer value by an outsourcer in the field of education have been identified. The article describes the adoption of strategic decisions in the framework of self-assessment of the university.</w:t>
      </w:r>
    </w:p>
    <w:p w:rsidR="00B83D2A" w:rsidRPr="00D744EF" w:rsidRDefault="00B83D2A" w:rsidP="0095224B">
      <w:pPr>
        <w:spacing w:after="0" w:line="240" w:lineRule="auto"/>
        <w:jc w:val="both"/>
        <w:rPr>
          <w:rFonts w:ascii="Times New Roman" w:hAnsi="Times New Roman" w:cs="Times New Roman"/>
          <w:sz w:val="18"/>
          <w:szCs w:val="18"/>
        </w:rPr>
      </w:pPr>
      <w:r w:rsidRPr="00D744EF">
        <w:rPr>
          <w:rFonts w:ascii="Times New Roman" w:hAnsi="Times New Roman" w:cs="Times New Roman"/>
          <w:b/>
          <w:sz w:val="18"/>
          <w:szCs w:val="18"/>
        </w:rPr>
        <w:t>Ключевые слова</w:t>
      </w:r>
      <w:r w:rsidRPr="00D744EF">
        <w:rPr>
          <w:rFonts w:ascii="Times New Roman" w:hAnsi="Times New Roman" w:cs="Times New Roman"/>
          <w:sz w:val="18"/>
          <w:szCs w:val="18"/>
        </w:rPr>
        <w:t>: аутсорсинг, IT – аутсорсинг, риск, снижение затрат,</w:t>
      </w:r>
      <w:r w:rsidR="0095224B" w:rsidRPr="00D744EF">
        <w:rPr>
          <w:rFonts w:ascii="Times New Roman" w:hAnsi="Times New Roman" w:cs="Times New Roman"/>
          <w:sz w:val="18"/>
          <w:szCs w:val="18"/>
        </w:rPr>
        <w:t xml:space="preserve"> </w:t>
      </w:r>
      <w:r w:rsidRPr="00D744EF">
        <w:rPr>
          <w:rFonts w:ascii="Times New Roman" w:hAnsi="Times New Roman" w:cs="Times New Roman"/>
          <w:sz w:val="18"/>
          <w:szCs w:val="18"/>
        </w:rPr>
        <w:t>IT-аутсорсинг в сфере высшего профессионального образования</w:t>
      </w:r>
    </w:p>
    <w:p w:rsidR="00B83D2A" w:rsidRPr="00D744EF" w:rsidRDefault="00B83D2A" w:rsidP="0095224B">
      <w:pPr>
        <w:spacing w:after="0" w:line="240" w:lineRule="auto"/>
        <w:jc w:val="both"/>
        <w:rPr>
          <w:rFonts w:ascii="Times New Roman" w:hAnsi="Times New Roman" w:cs="Times New Roman"/>
          <w:sz w:val="18"/>
          <w:szCs w:val="18"/>
          <w:lang w:val="en-US"/>
        </w:rPr>
      </w:pPr>
      <w:r w:rsidRPr="00D744EF">
        <w:rPr>
          <w:rFonts w:ascii="Times New Roman" w:hAnsi="Times New Roman" w:cs="Times New Roman"/>
          <w:b/>
          <w:sz w:val="18"/>
          <w:szCs w:val="18"/>
          <w:lang w:val="en-US"/>
        </w:rPr>
        <w:t>Key</w:t>
      </w:r>
      <w:r w:rsidR="0095224B" w:rsidRPr="00D744EF">
        <w:rPr>
          <w:rFonts w:ascii="Times New Roman" w:hAnsi="Times New Roman" w:cs="Times New Roman"/>
          <w:b/>
          <w:sz w:val="18"/>
          <w:szCs w:val="18"/>
          <w:lang w:val="en-US"/>
        </w:rPr>
        <w:t xml:space="preserve"> </w:t>
      </w:r>
      <w:r w:rsidRPr="00D744EF">
        <w:rPr>
          <w:rFonts w:ascii="Times New Roman" w:hAnsi="Times New Roman" w:cs="Times New Roman"/>
          <w:b/>
          <w:sz w:val="18"/>
          <w:szCs w:val="18"/>
          <w:lang w:val="en-US"/>
        </w:rPr>
        <w:t>words</w:t>
      </w:r>
      <w:r w:rsidRPr="00D744EF">
        <w:rPr>
          <w:rFonts w:ascii="Times New Roman" w:hAnsi="Times New Roman" w:cs="Times New Roman"/>
          <w:sz w:val="18"/>
          <w:szCs w:val="18"/>
          <w:lang w:val="en-US"/>
        </w:rPr>
        <w:t xml:space="preserve">: </w:t>
      </w:r>
      <w:r w:rsidR="00614312" w:rsidRPr="00D744EF">
        <w:rPr>
          <w:rFonts w:ascii="Times New Roman" w:hAnsi="Times New Roman" w:cs="Times New Roman"/>
          <w:sz w:val="18"/>
          <w:szCs w:val="18"/>
          <w:lang w:val="en-US"/>
        </w:rPr>
        <w:t>outsourcing, IT outsourcing, risk, cost reduction, IT outsourcing in the field of higher education.</w:t>
      </w:r>
    </w:p>
    <w:p w:rsidR="00B83D2A" w:rsidRPr="003B0A0D" w:rsidRDefault="00B83D2A"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Актуальность данной работы обусловлена необходимостью </w:t>
      </w:r>
      <w:r w:rsidR="00614312" w:rsidRPr="003B0A0D">
        <w:rPr>
          <w:rFonts w:ascii="Times New Roman" w:hAnsi="Times New Roman" w:cs="Times New Roman"/>
          <w:sz w:val="20"/>
          <w:szCs w:val="20"/>
        </w:rPr>
        <w:t>взаимодействия аутсорсинга в сфере высшего профессионального образования.</w:t>
      </w:r>
    </w:p>
    <w:p w:rsidR="009D4C9E" w:rsidRPr="003B0A0D" w:rsidRDefault="009D4C9E"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В современном мире высшее образование во многом определяет не только потенциал, но и саму суть существования и развития общества, индивидуумов. Сфера профессионального образования служит основой повышения конкурентоспособности нации и формирования общества в целом.</w:t>
      </w:r>
    </w:p>
    <w:p w:rsidR="009D4C9E" w:rsidRPr="003B0A0D" w:rsidRDefault="009D4C9E"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sz w:val="20"/>
          <w:szCs w:val="20"/>
        </w:rPr>
        <w:t>Вузы рассматриваются как центры инновации, позволяющие решать целый комплекс задач и влиять на экономическое развитие страны.</w:t>
      </w:r>
    </w:p>
    <w:p w:rsidR="009D4C9E" w:rsidRPr="003B0A0D" w:rsidRDefault="009D4C9E"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sz w:val="20"/>
          <w:szCs w:val="20"/>
        </w:rPr>
        <w:t>IT</w:t>
      </w:r>
      <w:r w:rsidR="004F6312" w:rsidRPr="003B0A0D">
        <w:rPr>
          <w:rFonts w:ascii="Times New Roman" w:hAnsi="Times New Roman" w:cs="Times New Roman"/>
          <w:sz w:val="20"/>
          <w:szCs w:val="20"/>
        </w:rPr>
        <w:t xml:space="preserve">-аутсорсинг - </w:t>
      </w:r>
      <w:r w:rsidRPr="003B0A0D">
        <w:rPr>
          <w:rFonts w:ascii="Times New Roman" w:hAnsi="Times New Roman" w:cs="Times New Roman"/>
          <w:sz w:val="20"/>
          <w:szCs w:val="20"/>
        </w:rPr>
        <w:t>это процесс передачи функций сторонней компании полностью или частично по обслуживанию информационных потребностей организаций или образовательного учреждения.</w:t>
      </w:r>
    </w:p>
    <w:p w:rsidR="002441E5" w:rsidRPr="003B0A0D" w:rsidRDefault="002441E5"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Инновационная активность вузов развивается медленными темпами – это и является основным препятствием, </w:t>
      </w:r>
      <w:r w:rsidRPr="003B0A0D">
        <w:rPr>
          <w:rFonts w:ascii="Times New Roman" w:hAnsi="Times New Roman" w:cs="Times New Roman"/>
          <w:sz w:val="20"/>
          <w:szCs w:val="20"/>
        </w:rPr>
        <w:lastRenderedPageBreak/>
        <w:t xml:space="preserve">неподготовленность инновационных инфраструктур вуза в том числе маркетинговой и логической части. Для решения </w:t>
      </w:r>
      <w:proofErr w:type="spellStart"/>
      <w:r w:rsidRPr="003B0A0D">
        <w:rPr>
          <w:rFonts w:ascii="Times New Roman" w:hAnsi="Times New Roman" w:cs="Times New Roman"/>
          <w:sz w:val="20"/>
          <w:szCs w:val="20"/>
        </w:rPr>
        <w:t>инновационно</w:t>
      </w:r>
      <w:proofErr w:type="spellEnd"/>
      <w:r w:rsidRPr="003B0A0D">
        <w:rPr>
          <w:rFonts w:ascii="Times New Roman" w:hAnsi="Times New Roman" w:cs="Times New Roman"/>
          <w:sz w:val="20"/>
          <w:szCs w:val="20"/>
        </w:rPr>
        <w:t xml:space="preserve">-исследовательских задач образовательное учреждение вынуждено активизировать маркетинговые инструменты и начинать успешно использовать стратегии аутсорсинга. </w:t>
      </w:r>
    </w:p>
    <w:p w:rsidR="002441E5" w:rsidRPr="003B0A0D" w:rsidRDefault="002441E5"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Целевой функцией системы аутсорсинга в сфере высшего профессионального образования является существенный вклад в стратегическое управление потребительской ценностью образовательной услуги, создаваемой вузом.</w:t>
      </w:r>
    </w:p>
    <w:p w:rsidR="0091451C" w:rsidRPr="003B0A0D" w:rsidRDefault="002441E5"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Современный аутсорсинг образовательного учреждения, как инструмент развития вуза носит не только универсальный и интегрирующий характер за счет комплексного решения проблемных задач, нацеленных на повышение конкурентоспособности вуза в рамках партнерского взаимодействии с представителями деловых кругов общественности, властных структур, коммерческих структур малого и среднего бизнеса.</w:t>
      </w:r>
    </w:p>
    <w:p w:rsidR="002441E5" w:rsidRPr="003B0A0D" w:rsidRDefault="002441E5" w:rsidP="003B0A0D">
      <w:pPr>
        <w:spacing w:after="0" w:line="240" w:lineRule="auto"/>
        <w:jc w:val="both"/>
        <w:rPr>
          <w:rFonts w:ascii="Times New Roman" w:hAnsi="Times New Roman" w:cs="Times New Roman"/>
          <w:sz w:val="20"/>
          <w:szCs w:val="20"/>
        </w:rPr>
      </w:pPr>
    </w:p>
    <w:p w:rsidR="002441E5" w:rsidRPr="003B0A0D" w:rsidRDefault="002441E5"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noProof/>
          <w:sz w:val="20"/>
          <w:szCs w:val="20"/>
          <w:lang w:eastAsia="ru-RU"/>
        </w:rPr>
        <w:drawing>
          <wp:inline distT="0" distB="0" distL="0" distR="0">
            <wp:extent cx="2230572" cy="1975104"/>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428" cy="2033418"/>
                    </a:xfrm>
                    <a:prstGeom prst="rect">
                      <a:avLst/>
                    </a:prstGeom>
                    <a:noFill/>
                    <a:ln>
                      <a:noFill/>
                    </a:ln>
                  </pic:spPr>
                </pic:pic>
              </a:graphicData>
            </a:graphic>
          </wp:inline>
        </w:drawing>
      </w:r>
    </w:p>
    <w:p w:rsidR="002441E5" w:rsidRPr="003B0A0D" w:rsidRDefault="002441E5"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sz w:val="20"/>
          <w:szCs w:val="20"/>
        </w:rPr>
        <w:t xml:space="preserve">Рис.1. Механизм взаимодействия участников общеобразовательных услуг с применением аутсорсинга </w:t>
      </w:r>
    </w:p>
    <w:p w:rsidR="008B716D" w:rsidRPr="003B0A0D" w:rsidRDefault="004F6312"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Профессиональные учебные заведения</w:t>
      </w:r>
      <w:r w:rsidR="008B716D" w:rsidRPr="003B0A0D">
        <w:rPr>
          <w:rFonts w:ascii="Times New Roman" w:hAnsi="Times New Roman" w:cs="Times New Roman"/>
          <w:sz w:val="20"/>
          <w:szCs w:val="20"/>
        </w:rPr>
        <w:t xml:space="preserve"> активно используют услуги аутсорсинга по бухгалтерскому учету, переводческим и транспортным услугам, программному обеспечению и поддержке работы компьютерной сети, обеспечению функционирования офиса, </w:t>
      </w:r>
      <w:proofErr w:type="spellStart"/>
      <w:r w:rsidR="008B716D" w:rsidRPr="003B0A0D">
        <w:rPr>
          <w:rFonts w:ascii="Times New Roman" w:hAnsi="Times New Roman" w:cs="Times New Roman"/>
          <w:sz w:val="20"/>
          <w:szCs w:val="20"/>
        </w:rPr>
        <w:t>клинингу</w:t>
      </w:r>
      <w:proofErr w:type="spellEnd"/>
      <w:r w:rsidR="008B716D" w:rsidRPr="003B0A0D">
        <w:rPr>
          <w:rFonts w:ascii="Times New Roman" w:hAnsi="Times New Roman" w:cs="Times New Roman"/>
          <w:sz w:val="20"/>
          <w:szCs w:val="20"/>
        </w:rPr>
        <w:t xml:space="preserve">, рекламным услугам, созданию безопасности. </w:t>
      </w:r>
    </w:p>
    <w:p w:rsidR="009954BB" w:rsidRPr="003B0A0D" w:rsidRDefault="009954BB" w:rsidP="003B0A0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3B0A0D">
        <w:rPr>
          <w:rFonts w:ascii="Times New Roman" w:eastAsia="Times New Roman" w:hAnsi="Times New Roman" w:cs="Times New Roman"/>
          <w:color w:val="000000"/>
          <w:sz w:val="20"/>
          <w:szCs w:val="20"/>
          <w:lang w:eastAsia="ru-RU"/>
        </w:rPr>
        <w:t>В России в настоящее время широкое распространение получили три главные формы ИТ аутсорсинга:</w:t>
      </w:r>
    </w:p>
    <w:p w:rsidR="009954BB" w:rsidRPr="003B0A0D" w:rsidRDefault="009954BB" w:rsidP="003B0A0D">
      <w:pPr>
        <w:pStyle w:val="a3"/>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3B0A0D">
        <w:rPr>
          <w:rFonts w:ascii="Times New Roman" w:eastAsia="Times New Roman" w:hAnsi="Times New Roman" w:cs="Times New Roman"/>
          <w:color w:val="000000"/>
          <w:sz w:val="20"/>
          <w:szCs w:val="20"/>
          <w:lang w:eastAsia="ru-RU"/>
        </w:rPr>
        <w:lastRenderedPageBreak/>
        <w:t xml:space="preserve">    Ресурсный, иначе называемый аутсорсингом персонала; является наиболее популярным видом аутсорсинга. При ресурсной форме предоставления услуг заказчик заключает договор, согласно которому он будет пользоваться помощью </w:t>
      </w:r>
      <w:proofErr w:type="spellStart"/>
      <w:r w:rsidRPr="003B0A0D">
        <w:rPr>
          <w:rFonts w:ascii="Times New Roman" w:eastAsia="Times New Roman" w:hAnsi="Times New Roman" w:cs="Times New Roman"/>
          <w:color w:val="000000"/>
          <w:sz w:val="20"/>
          <w:szCs w:val="20"/>
          <w:lang w:eastAsia="ru-RU"/>
        </w:rPr>
        <w:t>аутсорсинговой</w:t>
      </w:r>
      <w:proofErr w:type="spellEnd"/>
      <w:r w:rsidRPr="003B0A0D">
        <w:rPr>
          <w:rFonts w:ascii="Times New Roman" w:eastAsia="Times New Roman" w:hAnsi="Times New Roman" w:cs="Times New Roman"/>
          <w:color w:val="000000"/>
          <w:sz w:val="20"/>
          <w:szCs w:val="20"/>
          <w:lang w:eastAsia="ru-RU"/>
        </w:rPr>
        <w:t xml:space="preserve"> фирмы при поиске и последующем отборе нужных ему ИТ специалистов. В этом случае компания-клиент хотя и задействует внешние ресурсы, непосредственное управление внутренней ИТ инфраструктурой и полный контроль над всеми сервисами остается за ней. </w:t>
      </w:r>
    </w:p>
    <w:p w:rsidR="009954BB" w:rsidRPr="003B0A0D" w:rsidRDefault="009954BB" w:rsidP="003B0A0D">
      <w:pPr>
        <w:pStyle w:val="a3"/>
        <w:numPr>
          <w:ilvl w:val="0"/>
          <w:numId w:val="15"/>
        </w:numPr>
        <w:shd w:val="clear" w:color="auto" w:fill="FFFFFF"/>
        <w:spacing w:after="0" w:line="240" w:lineRule="auto"/>
        <w:ind w:left="0"/>
        <w:jc w:val="both"/>
        <w:rPr>
          <w:rFonts w:ascii="Times New Roman" w:eastAsia="Times New Roman" w:hAnsi="Times New Roman" w:cs="Times New Roman"/>
          <w:color w:val="000000"/>
          <w:sz w:val="20"/>
          <w:szCs w:val="20"/>
          <w:lang w:eastAsia="ru-RU"/>
        </w:rPr>
      </w:pPr>
      <w:r w:rsidRPr="003B0A0D">
        <w:rPr>
          <w:rFonts w:ascii="Times New Roman" w:eastAsia="Times New Roman" w:hAnsi="Times New Roman" w:cs="Times New Roman"/>
          <w:color w:val="000000"/>
          <w:sz w:val="20"/>
          <w:szCs w:val="20"/>
          <w:lang w:eastAsia="ru-RU"/>
        </w:rPr>
        <w:t xml:space="preserve">   Функциональный: компания-</w:t>
      </w:r>
      <w:proofErr w:type="spellStart"/>
      <w:r w:rsidRPr="003B0A0D">
        <w:rPr>
          <w:rFonts w:ascii="Times New Roman" w:eastAsia="Times New Roman" w:hAnsi="Times New Roman" w:cs="Times New Roman"/>
          <w:color w:val="000000"/>
          <w:sz w:val="20"/>
          <w:szCs w:val="20"/>
          <w:lang w:eastAsia="ru-RU"/>
        </w:rPr>
        <w:t>аутсорсер</w:t>
      </w:r>
      <w:proofErr w:type="spellEnd"/>
      <w:r w:rsidRPr="003B0A0D">
        <w:rPr>
          <w:rFonts w:ascii="Times New Roman" w:eastAsia="Times New Roman" w:hAnsi="Times New Roman" w:cs="Times New Roman"/>
          <w:color w:val="000000"/>
          <w:sz w:val="20"/>
          <w:szCs w:val="20"/>
          <w:lang w:eastAsia="ru-RU"/>
        </w:rPr>
        <w:t xml:space="preserve"> берется за выполнение всех функций, так или иначе связанных с техобслуживанием информационной системы клиента; такая форма ИТ аутсорсинга является более сложной, чем ресурсная. По оценкам экспертов, именно этот вид аутсорсинга - самый эффективный. Функциональная форма аутсорсинга включает постоянную поддержку информационных сервисов заказчика, подбор сотрудников и выполнение как возникающих, так и запланированных задач. </w:t>
      </w:r>
    </w:p>
    <w:p w:rsidR="009954BB" w:rsidRPr="003B0A0D" w:rsidRDefault="009954BB" w:rsidP="003B0A0D">
      <w:pPr>
        <w:pStyle w:val="a3"/>
        <w:numPr>
          <w:ilvl w:val="0"/>
          <w:numId w:val="15"/>
        </w:numPr>
        <w:shd w:val="clear" w:color="auto" w:fill="FFFFFF"/>
        <w:spacing w:after="0" w:line="240" w:lineRule="auto"/>
        <w:ind w:left="0"/>
        <w:jc w:val="both"/>
        <w:rPr>
          <w:rFonts w:ascii="Arial" w:eastAsia="Times New Roman" w:hAnsi="Arial" w:cs="Arial"/>
          <w:color w:val="000000"/>
          <w:sz w:val="20"/>
          <w:szCs w:val="20"/>
          <w:lang w:eastAsia="ru-RU"/>
        </w:rPr>
      </w:pPr>
      <w:r w:rsidRPr="003B0A0D">
        <w:rPr>
          <w:rFonts w:ascii="Times New Roman" w:eastAsia="Times New Roman" w:hAnsi="Times New Roman" w:cs="Times New Roman"/>
          <w:color w:val="000000"/>
          <w:sz w:val="20"/>
          <w:szCs w:val="20"/>
          <w:lang w:eastAsia="ru-RU"/>
        </w:rPr>
        <w:t xml:space="preserve">  Стратегический - является комплексной формой оказания услуг в сфере ИТ; при нем происходит передача всех функций управления внутренней ИТ инфрас</w:t>
      </w:r>
      <w:r w:rsidR="003F1C7D">
        <w:rPr>
          <w:rFonts w:ascii="Times New Roman" w:eastAsia="Times New Roman" w:hAnsi="Times New Roman" w:cs="Times New Roman"/>
          <w:color w:val="000000"/>
          <w:sz w:val="20"/>
          <w:szCs w:val="20"/>
          <w:lang w:eastAsia="ru-RU"/>
        </w:rPr>
        <w:t xml:space="preserve">труктурой </w:t>
      </w:r>
      <w:proofErr w:type="gramStart"/>
      <w:r w:rsidR="003F1C7D">
        <w:rPr>
          <w:rFonts w:ascii="Times New Roman" w:eastAsia="Times New Roman" w:hAnsi="Times New Roman" w:cs="Times New Roman"/>
          <w:color w:val="000000"/>
          <w:sz w:val="20"/>
          <w:szCs w:val="20"/>
          <w:lang w:eastAsia="ru-RU"/>
        </w:rPr>
        <w:t xml:space="preserve">клиентской </w:t>
      </w:r>
      <w:r w:rsidRPr="003B0A0D">
        <w:rPr>
          <w:rFonts w:ascii="Times New Roman" w:eastAsia="Times New Roman" w:hAnsi="Times New Roman" w:cs="Times New Roman"/>
          <w:color w:val="000000"/>
          <w:sz w:val="20"/>
          <w:szCs w:val="20"/>
          <w:lang w:eastAsia="ru-RU"/>
        </w:rPr>
        <w:t>компании</w:t>
      </w:r>
      <w:proofErr w:type="gramEnd"/>
      <w:r w:rsidRPr="003B0A0D">
        <w:rPr>
          <w:rFonts w:ascii="Times New Roman" w:eastAsia="Times New Roman" w:hAnsi="Times New Roman" w:cs="Times New Roman"/>
          <w:color w:val="000000"/>
          <w:sz w:val="20"/>
          <w:szCs w:val="20"/>
          <w:lang w:eastAsia="ru-RU"/>
        </w:rPr>
        <w:t xml:space="preserve"> специализированной </w:t>
      </w:r>
      <w:proofErr w:type="spellStart"/>
      <w:r w:rsidRPr="003B0A0D">
        <w:rPr>
          <w:rFonts w:ascii="Times New Roman" w:eastAsia="Times New Roman" w:hAnsi="Times New Roman" w:cs="Times New Roman"/>
          <w:color w:val="000000"/>
          <w:sz w:val="20"/>
          <w:szCs w:val="20"/>
          <w:lang w:eastAsia="ru-RU"/>
        </w:rPr>
        <w:t>аутсорсинговой</w:t>
      </w:r>
      <w:proofErr w:type="spellEnd"/>
      <w:r w:rsidRPr="003B0A0D">
        <w:rPr>
          <w:rFonts w:ascii="Times New Roman" w:eastAsia="Times New Roman" w:hAnsi="Times New Roman" w:cs="Times New Roman"/>
          <w:color w:val="000000"/>
          <w:sz w:val="20"/>
          <w:szCs w:val="20"/>
          <w:lang w:eastAsia="ru-RU"/>
        </w:rPr>
        <w:t xml:space="preserve"> организации</w:t>
      </w:r>
      <w:r w:rsidR="003F1C7D">
        <w:rPr>
          <w:rFonts w:ascii="Times New Roman" w:eastAsia="Times New Roman" w:hAnsi="Times New Roman" w:cs="Times New Roman"/>
          <w:color w:val="000000"/>
          <w:sz w:val="20"/>
          <w:szCs w:val="20"/>
          <w:lang w:eastAsia="ru-RU"/>
        </w:rPr>
        <w:t>.</w:t>
      </w:r>
    </w:p>
    <w:p w:rsidR="008B716D" w:rsidRPr="003B0A0D" w:rsidRDefault="008B716D"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В этой связи создаются образовательные центры аутсорсинга, которые в комплексе предлагают услуги по аккредитации образовательных учреждений, выполнению маркетинговых исследований, различных научно-исследовательских и опытно — конструкторских работ.</w:t>
      </w:r>
    </w:p>
    <w:p w:rsidR="008B716D" w:rsidRPr="003B0A0D" w:rsidRDefault="008B716D"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На 2021 год образовательный аутсорсинг представляет комплексную систему инновационных технологий для привлечения внешних ресурсов в сферу образования с учётом тенденции и закономерности новой финансово-экономической и практико-ориентированной образовательной среды.  </w:t>
      </w:r>
    </w:p>
    <w:p w:rsidR="002441E5" w:rsidRPr="003B0A0D" w:rsidRDefault="00516679"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Каждый институт поставляет на рынок образовательные продукты. </w:t>
      </w:r>
      <w:r w:rsidR="008B716D" w:rsidRPr="003B0A0D">
        <w:rPr>
          <w:rFonts w:ascii="Times New Roman" w:hAnsi="Times New Roman" w:cs="Times New Roman"/>
          <w:sz w:val="20"/>
          <w:szCs w:val="20"/>
        </w:rPr>
        <w:t xml:space="preserve">И чтобы не проиграть конкурентную борьбу за довольно существенную часть рынка образовательных услуг вузам необходимо отвечать на требования рынка и становиться интеграционными центрами распространения знаний. </w:t>
      </w:r>
      <w:r w:rsidRPr="003B0A0D">
        <w:rPr>
          <w:rFonts w:ascii="Times New Roman" w:hAnsi="Times New Roman" w:cs="Times New Roman"/>
          <w:sz w:val="20"/>
          <w:szCs w:val="20"/>
        </w:rPr>
        <w:t>Вузу необходимо трансформироваться и подстраиваться под рынок, чтобы не проиграть конкурентную борьбу</w:t>
      </w:r>
      <w:r w:rsidR="008B716D" w:rsidRPr="003B0A0D">
        <w:rPr>
          <w:rFonts w:ascii="Times New Roman" w:hAnsi="Times New Roman" w:cs="Times New Roman"/>
          <w:sz w:val="20"/>
          <w:szCs w:val="20"/>
        </w:rPr>
        <w:t xml:space="preserve">. </w:t>
      </w:r>
      <w:r w:rsidRPr="003B0A0D">
        <w:rPr>
          <w:rFonts w:ascii="Times New Roman" w:hAnsi="Times New Roman" w:cs="Times New Roman"/>
          <w:sz w:val="20"/>
          <w:szCs w:val="20"/>
        </w:rPr>
        <w:t>В условиях нынешней экономики Вузы должны быть заинтересованы в продвижении интеграции,</w:t>
      </w:r>
      <w:r w:rsidR="008B716D" w:rsidRPr="003B0A0D">
        <w:rPr>
          <w:rFonts w:ascii="Times New Roman" w:hAnsi="Times New Roman" w:cs="Times New Roman"/>
          <w:sz w:val="20"/>
          <w:szCs w:val="20"/>
        </w:rPr>
        <w:t xml:space="preserve"> как новых центров инноваций за счет расширения научно-производственного комплекса и увеличения числа </w:t>
      </w:r>
      <w:r w:rsidR="008B716D" w:rsidRPr="003B0A0D">
        <w:rPr>
          <w:rFonts w:ascii="Times New Roman" w:hAnsi="Times New Roman" w:cs="Times New Roman"/>
          <w:sz w:val="20"/>
          <w:szCs w:val="20"/>
        </w:rPr>
        <w:lastRenderedPageBreak/>
        <w:t xml:space="preserve">участников. Эти вновь созданные центры будут формировать положительный внешний образ вуза, как лидера рынка образовательных услуг с учетом наличия ресурсного и интеллектуального потенциалов и будут способствовать конкурентоспособности всех участников рынка образовательных услуг. В условиях тесной интеграции с бизнесом, </w:t>
      </w:r>
      <w:r w:rsidRPr="003B0A0D">
        <w:rPr>
          <w:rFonts w:ascii="Times New Roman" w:hAnsi="Times New Roman" w:cs="Times New Roman"/>
          <w:sz w:val="20"/>
          <w:szCs w:val="20"/>
        </w:rPr>
        <w:t xml:space="preserve">необходимо </w:t>
      </w:r>
      <w:proofErr w:type="spellStart"/>
      <w:r w:rsidRPr="003B0A0D">
        <w:rPr>
          <w:rFonts w:ascii="Times New Roman" w:hAnsi="Times New Roman" w:cs="Times New Roman"/>
          <w:sz w:val="20"/>
          <w:szCs w:val="20"/>
        </w:rPr>
        <w:t>упоминуть</w:t>
      </w:r>
      <w:proofErr w:type="spellEnd"/>
      <w:r w:rsidRPr="003B0A0D">
        <w:rPr>
          <w:rFonts w:ascii="Times New Roman" w:hAnsi="Times New Roman" w:cs="Times New Roman"/>
          <w:sz w:val="20"/>
          <w:szCs w:val="20"/>
        </w:rPr>
        <w:t xml:space="preserve">, </w:t>
      </w:r>
      <w:r w:rsidR="008B716D" w:rsidRPr="003B0A0D">
        <w:rPr>
          <w:rFonts w:ascii="Times New Roman" w:hAnsi="Times New Roman" w:cs="Times New Roman"/>
          <w:sz w:val="20"/>
          <w:szCs w:val="20"/>
        </w:rPr>
        <w:t xml:space="preserve">что вузы начинают производить новый продукт и выходят с ним на рынок услуг </w:t>
      </w:r>
      <w:r w:rsidRPr="003B0A0D">
        <w:rPr>
          <w:rFonts w:ascii="Times New Roman" w:hAnsi="Times New Roman" w:cs="Times New Roman"/>
          <w:sz w:val="20"/>
          <w:szCs w:val="20"/>
        </w:rPr>
        <w:t xml:space="preserve">со своими </w:t>
      </w:r>
      <w:proofErr w:type="spellStart"/>
      <w:r w:rsidRPr="003B0A0D">
        <w:rPr>
          <w:rFonts w:ascii="Times New Roman" w:hAnsi="Times New Roman" w:cs="Times New Roman"/>
          <w:sz w:val="20"/>
          <w:szCs w:val="20"/>
        </w:rPr>
        <w:t>новвоведениями</w:t>
      </w:r>
      <w:proofErr w:type="spellEnd"/>
      <w:r w:rsidR="008B716D" w:rsidRPr="003B0A0D">
        <w:rPr>
          <w:rFonts w:ascii="Times New Roman" w:hAnsi="Times New Roman" w:cs="Times New Roman"/>
          <w:sz w:val="20"/>
          <w:szCs w:val="20"/>
        </w:rPr>
        <w:t>, следовательно, необходимо уточнение сегментов реализации услуг, разработка новых подходов к формированию спроса и продвижению новых продуктов, организации эффективного планирования на основе концепции инновационного маркетинга.</w:t>
      </w:r>
    </w:p>
    <w:p w:rsidR="008B716D" w:rsidRPr="003B0A0D" w:rsidRDefault="008B716D" w:rsidP="003B0A0D">
      <w:pPr>
        <w:spacing w:after="0" w:line="240" w:lineRule="auto"/>
        <w:ind w:firstLine="360"/>
        <w:jc w:val="both"/>
        <w:rPr>
          <w:rFonts w:ascii="Times New Roman" w:hAnsi="Times New Roman" w:cs="Times New Roman"/>
          <w:sz w:val="20"/>
          <w:szCs w:val="20"/>
        </w:rPr>
      </w:pPr>
      <w:r w:rsidRPr="003B0A0D">
        <w:rPr>
          <w:rFonts w:ascii="Times New Roman" w:hAnsi="Times New Roman" w:cs="Times New Roman"/>
          <w:sz w:val="20"/>
          <w:szCs w:val="20"/>
        </w:rPr>
        <w:t>Основные концепции инновационного развития для вуза:</w:t>
      </w:r>
    </w:p>
    <w:p w:rsidR="008B716D" w:rsidRPr="003B0A0D" w:rsidRDefault="008B716D" w:rsidP="003B0A0D">
      <w:pPr>
        <w:pStyle w:val="a3"/>
        <w:numPr>
          <w:ilvl w:val="0"/>
          <w:numId w:val="9"/>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Создание стратегического барьера для новых конкурентов</w:t>
      </w:r>
    </w:p>
    <w:p w:rsidR="008B716D" w:rsidRPr="003B0A0D" w:rsidRDefault="008B716D" w:rsidP="003B0A0D">
      <w:pPr>
        <w:pStyle w:val="a3"/>
        <w:numPr>
          <w:ilvl w:val="0"/>
          <w:numId w:val="9"/>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Облегчает для вуза вывод нового научного продукта</w:t>
      </w:r>
    </w:p>
    <w:p w:rsidR="008B716D" w:rsidRPr="003B0A0D" w:rsidRDefault="008B716D" w:rsidP="003B0A0D">
      <w:pPr>
        <w:pStyle w:val="a3"/>
        <w:numPr>
          <w:ilvl w:val="0"/>
          <w:numId w:val="9"/>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 xml:space="preserve">Позволяет занять новые рыночные ниши </w:t>
      </w:r>
    </w:p>
    <w:p w:rsidR="008B716D" w:rsidRPr="003B0A0D" w:rsidRDefault="008B716D" w:rsidP="003B0A0D">
      <w:pPr>
        <w:pStyle w:val="a3"/>
        <w:numPr>
          <w:ilvl w:val="0"/>
          <w:numId w:val="9"/>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Гибко адаптирует рабочие учебные программы по различным дисциплинам</w:t>
      </w:r>
    </w:p>
    <w:p w:rsidR="008B716D" w:rsidRPr="003B0A0D" w:rsidRDefault="00516679" w:rsidP="003B0A0D">
      <w:pPr>
        <w:spacing w:after="0" w:line="240" w:lineRule="auto"/>
        <w:ind w:firstLine="360"/>
        <w:jc w:val="both"/>
        <w:rPr>
          <w:rFonts w:ascii="Times New Roman" w:hAnsi="Times New Roman" w:cs="Times New Roman"/>
          <w:sz w:val="20"/>
          <w:szCs w:val="20"/>
        </w:rPr>
      </w:pPr>
      <w:r w:rsidRPr="003B0A0D">
        <w:rPr>
          <w:rFonts w:ascii="Times New Roman" w:hAnsi="Times New Roman" w:cs="Times New Roman"/>
          <w:sz w:val="20"/>
          <w:szCs w:val="20"/>
        </w:rPr>
        <w:t xml:space="preserve">Основное в образовательной </w:t>
      </w:r>
      <w:proofErr w:type="gramStart"/>
      <w:r w:rsidRPr="003B0A0D">
        <w:rPr>
          <w:rFonts w:ascii="Times New Roman" w:hAnsi="Times New Roman" w:cs="Times New Roman"/>
          <w:sz w:val="20"/>
          <w:szCs w:val="20"/>
        </w:rPr>
        <w:t xml:space="preserve">сфере </w:t>
      </w:r>
      <w:r w:rsidR="008B716D" w:rsidRPr="003B0A0D">
        <w:rPr>
          <w:rFonts w:ascii="Times New Roman" w:hAnsi="Times New Roman" w:cs="Times New Roman"/>
          <w:sz w:val="20"/>
          <w:szCs w:val="20"/>
        </w:rPr>
        <w:t xml:space="preserve"> —</w:t>
      </w:r>
      <w:proofErr w:type="gramEnd"/>
      <w:r w:rsidR="008B716D" w:rsidRPr="003B0A0D">
        <w:rPr>
          <w:rFonts w:ascii="Times New Roman" w:hAnsi="Times New Roman" w:cs="Times New Roman"/>
          <w:sz w:val="20"/>
          <w:szCs w:val="20"/>
        </w:rPr>
        <w:t xml:space="preserve"> её потребительская ценность, которая для субъектов </w:t>
      </w:r>
      <w:r w:rsidRPr="003B0A0D">
        <w:rPr>
          <w:rFonts w:ascii="Times New Roman" w:hAnsi="Times New Roman" w:cs="Times New Roman"/>
          <w:sz w:val="20"/>
          <w:szCs w:val="20"/>
        </w:rPr>
        <w:t xml:space="preserve">рынка </w:t>
      </w:r>
      <w:r w:rsidR="008B716D" w:rsidRPr="003B0A0D">
        <w:rPr>
          <w:rFonts w:ascii="Times New Roman" w:hAnsi="Times New Roman" w:cs="Times New Roman"/>
          <w:sz w:val="20"/>
          <w:szCs w:val="20"/>
        </w:rPr>
        <w:t>определяется содержанием и качеством созданных компетенций, полезностью, актуальностью, возможностью практического использования образовательного продукта.</w:t>
      </w:r>
    </w:p>
    <w:p w:rsidR="003F1C7D" w:rsidRDefault="00365841" w:rsidP="003F1C7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Стратегическое управление покупательской ценностью образовательного продукта со стороны компании </w:t>
      </w:r>
      <w:proofErr w:type="spellStart"/>
      <w:r w:rsidRPr="003B0A0D">
        <w:rPr>
          <w:rFonts w:ascii="Times New Roman" w:hAnsi="Times New Roman" w:cs="Times New Roman"/>
          <w:sz w:val="20"/>
          <w:szCs w:val="20"/>
        </w:rPr>
        <w:t>аутсорсера</w:t>
      </w:r>
      <w:proofErr w:type="spellEnd"/>
      <w:r w:rsidRPr="003B0A0D">
        <w:rPr>
          <w:rFonts w:ascii="Times New Roman" w:hAnsi="Times New Roman" w:cs="Times New Roman"/>
          <w:sz w:val="20"/>
          <w:szCs w:val="20"/>
        </w:rPr>
        <w:t xml:space="preserve"> направлено на развитие процессов, обеспечивающих разработку максимально потребительской ценности за счет поставки необходимых ресурсов для поддержания ключевых факторов успеха вуза, его потенциальных возможностей и обеспечения ими необходимых бизнес-процессов. На потребительскую ценность образовательной услуги в первую очередь влияют такие факторы как требования рынка груда и субъектов экономического сообщества, сам потребитель.</w:t>
      </w:r>
      <w:r w:rsidR="003F1C7D">
        <w:rPr>
          <w:rFonts w:ascii="Times New Roman" w:hAnsi="Times New Roman" w:cs="Times New Roman"/>
          <w:sz w:val="20"/>
          <w:szCs w:val="20"/>
        </w:rPr>
        <w:t xml:space="preserve"> </w:t>
      </w:r>
    </w:p>
    <w:p w:rsidR="003F1C7D" w:rsidRPr="003B0A0D" w:rsidRDefault="003F1C7D" w:rsidP="003F1C7D">
      <w:pPr>
        <w:spacing w:after="0" w:line="240" w:lineRule="auto"/>
        <w:ind w:firstLine="708"/>
        <w:jc w:val="both"/>
        <w:rPr>
          <w:rFonts w:ascii="Times New Roman" w:hAnsi="Times New Roman" w:cs="Times New Roman"/>
          <w:sz w:val="20"/>
          <w:szCs w:val="20"/>
        </w:rPr>
      </w:pPr>
      <w:bookmarkStart w:id="0" w:name="_GoBack"/>
      <w:bookmarkEnd w:id="0"/>
      <w:r w:rsidRPr="003B0A0D">
        <w:rPr>
          <w:rFonts w:ascii="Times New Roman" w:hAnsi="Times New Roman" w:cs="Times New Roman"/>
          <w:sz w:val="20"/>
          <w:szCs w:val="20"/>
        </w:rPr>
        <w:t xml:space="preserve">Управление качеством является главной компонентой потребительской ценности образовательной услуги. В этой связи проблематика измерения качества услуг имеет первостепенное значение для </w:t>
      </w:r>
      <w:proofErr w:type="spellStart"/>
      <w:r w:rsidRPr="003B0A0D">
        <w:rPr>
          <w:rFonts w:ascii="Times New Roman" w:hAnsi="Times New Roman" w:cs="Times New Roman"/>
          <w:sz w:val="20"/>
          <w:szCs w:val="20"/>
        </w:rPr>
        <w:t>аутсорсера</w:t>
      </w:r>
      <w:proofErr w:type="spellEnd"/>
      <w:r w:rsidRPr="003B0A0D">
        <w:rPr>
          <w:rFonts w:ascii="Times New Roman" w:hAnsi="Times New Roman" w:cs="Times New Roman"/>
          <w:sz w:val="20"/>
          <w:szCs w:val="20"/>
        </w:rPr>
        <w:t>. Если речь идет о учебно-методических материалах, результатах исследований и разработок, то результаты вполне материальны.</w:t>
      </w:r>
    </w:p>
    <w:p w:rsidR="00365841" w:rsidRPr="003B0A0D" w:rsidRDefault="00365841" w:rsidP="003B0A0D">
      <w:pPr>
        <w:spacing w:after="0" w:line="240" w:lineRule="auto"/>
        <w:ind w:firstLine="360"/>
        <w:jc w:val="both"/>
        <w:rPr>
          <w:rFonts w:ascii="Times New Roman" w:hAnsi="Times New Roman" w:cs="Times New Roman"/>
          <w:sz w:val="20"/>
          <w:szCs w:val="20"/>
        </w:rPr>
      </w:pPr>
    </w:p>
    <w:p w:rsidR="00365841" w:rsidRPr="003B0A0D" w:rsidRDefault="00365841"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noProof/>
          <w:sz w:val="20"/>
          <w:szCs w:val="20"/>
          <w:lang w:eastAsia="ru-RU"/>
        </w:rPr>
        <w:lastRenderedPageBreak/>
        <w:drawing>
          <wp:inline distT="0" distB="0" distL="0" distR="0">
            <wp:extent cx="2057400" cy="13421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499" cy="1372238"/>
                    </a:xfrm>
                    <a:prstGeom prst="rect">
                      <a:avLst/>
                    </a:prstGeom>
                    <a:noFill/>
                    <a:ln>
                      <a:noFill/>
                    </a:ln>
                  </pic:spPr>
                </pic:pic>
              </a:graphicData>
            </a:graphic>
          </wp:inline>
        </w:drawing>
      </w:r>
    </w:p>
    <w:p w:rsidR="00365841" w:rsidRPr="003B0A0D" w:rsidRDefault="00365841"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sz w:val="20"/>
          <w:szCs w:val="20"/>
        </w:rPr>
        <w:t xml:space="preserve">Рис. 2 – стратегическое управление потребительской ценностью вуза, создаваемой </w:t>
      </w:r>
      <w:proofErr w:type="spellStart"/>
      <w:r w:rsidRPr="003B0A0D">
        <w:rPr>
          <w:rFonts w:ascii="Times New Roman" w:hAnsi="Times New Roman" w:cs="Times New Roman"/>
          <w:sz w:val="20"/>
          <w:szCs w:val="20"/>
        </w:rPr>
        <w:t>аутсорсером</w:t>
      </w:r>
      <w:proofErr w:type="spellEnd"/>
    </w:p>
    <w:p w:rsidR="00C10EC9" w:rsidRPr="003B0A0D" w:rsidRDefault="00C10EC9"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sz w:val="20"/>
          <w:szCs w:val="20"/>
        </w:rPr>
        <w:t xml:space="preserve">Основные группы услуг среди предоставляемых </w:t>
      </w:r>
      <w:r w:rsidRPr="003B0A0D">
        <w:rPr>
          <w:rFonts w:ascii="Times New Roman" w:hAnsi="Times New Roman" w:cs="Times New Roman"/>
          <w:sz w:val="20"/>
          <w:szCs w:val="20"/>
          <w:lang w:val="en-US"/>
        </w:rPr>
        <w:t>IT</w:t>
      </w:r>
      <w:r w:rsidRPr="003B0A0D">
        <w:rPr>
          <w:rFonts w:ascii="Times New Roman" w:hAnsi="Times New Roman" w:cs="Times New Roman"/>
          <w:sz w:val="20"/>
          <w:szCs w:val="20"/>
        </w:rPr>
        <w:t>-</w:t>
      </w:r>
      <w:proofErr w:type="spellStart"/>
      <w:r w:rsidRPr="003B0A0D">
        <w:rPr>
          <w:rFonts w:ascii="Times New Roman" w:hAnsi="Times New Roman" w:cs="Times New Roman"/>
          <w:sz w:val="20"/>
          <w:szCs w:val="20"/>
        </w:rPr>
        <w:t>аутсорсерами</w:t>
      </w:r>
      <w:proofErr w:type="spellEnd"/>
      <w:r w:rsidRPr="003B0A0D">
        <w:rPr>
          <w:rFonts w:ascii="Times New Roman" w:hAnsi="Times New Roman" w:cs="Times New Roman"/>
          <w:sz w:val="20"/>
          <w:szCs w:val="20"/>
        </w:rPr>
        <w:t xml:space="preserve"> можно выделить следующие:</w:t>
      </w:r>
    </w:p>
    <w:p w:rsidR="00C10EC9" w:rsidRPr="003B0A0D" w:rsidRDefault="00C10EC9" w:rsidP="003B0A0D">
      <w:pPr>
        <w:pStyle w:val="a3"/>
        <w:numPr>
          <w:ilvl w:val="0"/>
          <w:numId w:val="14"/>
        </w:numPr>
        <w:spacing w:after="0" w:line="240" w:lineRule="auto"/>
        <w:ind w:left="0" w:firstLine="567"/>
        <w:jc w:val="both"/>
        <w:rPr>
          <w:rFonts w:ascii="Times New Roman" w:eastAsia="Times New Roman" w:hAnsi="Times New Roman" w:cs="Times New Roman"/>
          <w:sz w:val="20"/>
          <w:szCs w:val="20"/>
          <w:lang w:eastAsia="ru-RU"/>
        </w:rPr>
      </w:pPr>
      <w:r w:rsidRPr="003B0A0D">
        <w:rPr>
          <w:rFonts w:ascii="Times New Roman" w:eastAsia="Liberation Serif" w:hAnsi="Times New Roman" w:cs="Times New Roman"/>
          <w:sz w:val="20"/>
          <w:szCs w:val="20"/>
          <w:lang w:eastAsia="ru-RU"/>
        </w:rPr>
        <w:t>Поддержка</w:t>
      </w:r>
      <w:r w:rsidRPr="003B0A0D">
        <w:rPr>
          <w:rFonts w:ascii="Times New Roman" w:eastAsia="Times New Roman" w:hAnsi="Times New Roman" w:cs="Times New Roman"/>
          <w:sz w:val="20"/>
          <w:szCs w:val="20"/>
          <w:lang w:eastAsia="ru-RU"/>
        </w:rPr>
        <w:t xml:space="preserve"> технических и программных средств; </w:t>
      </w:r>
    </w:p>
    <w:p w:rsidR="00C10EC9" w:rsidRPr="003B0A0D" w:rsidRDefault="00C10EC9" w:rsidP="003B0A0D">
      <w:pPr>
        <w:pStyle w:val="a3"/>
        <w:numPr>
          <w:ilvl w:val="0"/>
          <w:numId w:val="14"/>
        </w:numPr>
        <w:spacing w:after="0" w:line="240" w:lineRule="auto"/>
        <w:ind w:left="0" w:firstLine="567"/>
        <w:jc w:val="both"/>
        <w:rPr>
          <w:rFonts w:ascii="Times New Roman" w:eastAsia="Liberation Serif" w:hAnsi="Times New Roman" w:cs="Times New Roman"/>
          <w:sz w:val="20"/>
          <w:szCs w:val="20"/>
        </w:rPr>
      </w:pPr>
      <w:r w:rsidRPr="003B0A0D">
        <w:rPr>
          <w:rFonts w:ascii="Times New Roman" w:eastAsia="Liberation Serif" w:hAnsi="Times New Roman" w:cs="Times New Roman"/>
          <w:sz w:val="20"/>
          <w:szCs w:val="20"/>
          <w:lang w:eastAsia="ru-RU"/>
        </w:rPr>
        <w:t>Разработка и интеграция приложений</w:t>
      </w:r>
      <w:r w:rsidRPr="003B0A0D">
        <w:rPr>
          <w:rFonts w:ascii="Times New Roman" w:eastAsia="Times New Roman" w:hAnsi="Times New Roman" w:cs="Times New Roman"/>
          <w:sz w:val="20"/>
          <w:szCs w:val="20"/>
          <w:lang w:eastAsia="ru-RU"/>
        </w:rPr>
        <w:t>;</w:t>
      </w:r>
      <w:r w:rsidRPr="003B0A0D">
        <w:rPr>
          <w:rFonts w:ascii="Times New Roman" w:eastAsia="Liberation Serif" w:hAnsi="Times New Roman" w:cs="Times New Roman"/>
          <w:sz w:val="20"/>
          <w:szCs w:val="20"/>
        </w:rPr>
        <w:t xml:space="preserve"> </w:t>
      </w:r>
    </w:p>
    <w:p w:rsidR="00C10EC9" w:rsidRPr="003B0A0D" w:rsidRDefault="00C10EC9" w:rsidP="003B0A0D">
      <w:pPr>
        <w:pStyle w:val="a3"/>
        <w:numPr>
          <w:ilvl w:val="0"/>
          <w:numId w:val="14"/>
        </w:numPr>
        <w:spacing w:after="0" w:line="240" w:lineRule="auto"/>
        <w:ind w:left="0" w:firstLine="567"/>
        <w:jc w:val="both"/>
        <w:rPr>
          <w:rFonts w:ascii="Times New Roman" w:eastAsia="Times New Roman" w:hAnsi="Times New Roman" w:cs="Times New Roman"/>
          <w:sz w:val="20"/>
          <w:szCs w:val="20"/>
          <w:lang w:eastAsia="ru-RU"/>
        </w:rPr>
      </w:pPr>
      <w:r w:rsidRPr="003B0A0D">
        <w:rPr>
          <w:rFonts w:ascii="Times New Roman" w:eastAsia="Liberation Serif" w:hAnsi="Times New Roman" w:cs="Times New Roman"/>
          <w:sz w:val="20"/>
          <w:szCs w:val="20"/>
          <w:lang w:eastAsia="ru-RU"/>
        </w:rPr>
        <w:t>К</w:t>
      </w:r>
      <w:r w:rsidRPr="003B0A0D">
        <w:rPr>
          <w:rFonts w:ascii="Times New Roman" w:eastAsia="Times New Roman" w:hAnsi="Times New Roman" w:cs="Times New Roman"/>
          <w:sz w:val="20"/>
          <w:szCs w:val="20"/>
          <w:lang w:eastAsia="ru-RU"/>
        </w:rPr>
        <w:t xml:space="preserve">онсалтинг </w:t>
      </w:r>
      <w:r w:rsidRPr="003B0A0D">
        <w:rPr>
          <w:rFonts w:ascii="Times New Roman" w:eastAsia="Liberation Serif" w:hAnsi="Times New Roman" w:cs="Times New Roman"/>
          <w:sz w:val="20"/>
          <w:szCs w:val="20"/>
          <w:lang w:eastAsia="ru-RU"/>
        </w:rPr>
        <w:t>группа. О</w:t>
      </w:r>
      <w:r w:rsidRPr="003B0A0D">
        <w:rPr>
          <w:rFonts w:ascii="Times New Roman" w:eastAsia="Times New Roman" w:hAnsi="Times New Roman" w:cs="Times New Roman"/>
          <w:sz w:val="20"/>
          <w:szCs w:val="20"/>
          <w:lang w:eastAsia="ru-RU"/>
        </w:rPr>
        <w:t>бучение и тренинг;</w:t>
      </w:r>
    </w:p>
    <w:p w:rsidR="00C10EC9" w:rsidRPr="003B0A0D" w:rsidRDefault="00C10EC9" w:rsidP="003B0A0D">
      <w:pPr>
        <w:pStyle w:val="a3"/>
        <w:numPr>
          <w:ilvl w:val="0"/>
          <w:numId w:val="14"/>
        </w:numPr>
        <w:spacing w:after="0" w:line="240" w:lineRule="auto"/>
        <w:ind w:left="0" w:firstLine="567"/>
        <w:jc w:val="both"/>
        <w:rPr>
          <w:rFonts w:ascii="Times New Roman" w:eastAsia="Times New Roman" w:hAnsi="Times New Roman" w:cs="Times New Roman"/>
          <w:sz w:val="20"/>
          <w:szCs w:val="20"/>
          <w:lang w:val="en-US" w:eastAsia="ru-RU"/>
        </w:rPr>
      </w:pPr>
      <w:r w:rsidRPr="003B0A0D">
        <w:rPr>
          <w:rFonts w:ascii="Times New Roman" w:eastAsia="Liberation Serif" w:hAnsi="Times New Roman" w:cs="Times New Roman"/>
          <w:sz w:val="20"/>
          <w:szCs w:val="20"/>
          <w:lang w:eastAsia="ru-RU"/>
        </w:rPr>
        <w:t>Управление информационными</w:t>
      </w:r>
      <w:r w:rsidRPr="003B0A0D">
        <w:rPr>
          <w:rFonts w:ascii="Times New Roman" w:eastAsia="Times New Roman" w:hAnsi="Times New Roman" w:cs="Times New Roman"/>
          <w:sz w:val="20"/>
          <w:szCs w:val="20"/>
          <w:lang w:eastAsia="ru-RU"/>
        </w:rPr>
        <w:t xml:space="preserve"> системами</w:t>
      </w:r>
    </w:p>
    <w:p w:rsidR="00365841" w:rsidRPr="003B0A0D" w:rsidRDefault="00365841"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В целях повышения качества образования, внедрения новых информационных технологий, привлечения зарубежной профессуры, организации стажировок в ведущих вузов страны и мира на практике успешно привлекают </w:t>
      </w:r>
      <w:proofErr w:type="spellStart"/>
      <w:r w:rsidRPr="003B0A0D">
        <w:rPr>
          <w:rFonts w:ascii="Times New Roman" w:hAnsi="Times New Roman" w:cs="Times New Roman"/>
          <w:sz w:val="20"/>
          <w:szCs w:val="20"/>
        </w:rPr>
        <w:t>аутсорсеров</w:t>
      </w:r>
      <w:proofErr w:type="spellEnd"/>
      <w:r w:rsidRPr="003B0A0D">
        <w:rPr>
          <w:rFonts w:ascii="Times New Roman" w:hAnsi="Times New Roman" w:cs="Times New Roman"/>
          <w:sz w:val="20"/>
          <w:szCs w:val="20"/>
        </w:rPr>
        <w:t xml:space="preserve">, как поставщиков многообразных профессиональных, социальных, юридических и коммерческих услуг. Механизм оказания услуг аутсорсинга в образовательном учреждении приведен на рисунке 3.  </w:t>
      </w:r>
    </w:p>
    <w:p w:rsidR="00365841" w:rsidRPr="003B0A0D" w:rsidRDefault="00365841"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noProof/>
          <w:sz w:val="20"/>
          <w:szCs w:val="20"/>
          <w:lang w:eastAsia="ru-RU"/>
        </w:rPr>
        <w:drawing>
          <wp:inline distT="0" distB="0" distL="0" distR="0">
            <wp:extent cx="1940722" cy="1866900"/>
            <wp:effectExtent l="0" t="0" r="2540" b="0"/>
            <wp:docPr id="4" name="Рисунок 4" descr="Механизм оказания услуг аутсорсинга в образовательном учреж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ханизм оказания услуг аутсорсинга в образовательном учрежден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541" cy="1897508"/>
                    </a:xfrm>
                    <a:prstGeom prst="rect">
                      <a:avLst/>
                    </a:prstGeom>
                    <a:noFill/>
                    <a:ln>
                      <a:noFill/>
                    </a:ln>
                  </pic:spPr>
                </pic:pic>
              </a:graphicData>
            </a:graphic>
          </wp:inline>
        </w:drawing>
      </w:r>
    </w:p>
    <w:p w:rsidR="00365841" w:rsidRPr="003B0A0D" w:rsidRDefault="003B0A0D" w:rsidP="003B0A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Рис. 3</w:t>
      </w:r>
      <w:r w:rsidR="00365841" w:rsidRPr="003B0A0D">
        <w:rPr>
          <w:rFonts w:ascii="Times New Roman" w:hAnsi="Times New Roman" w:cs="Times New Roman"/>
          <w:sz w:val="20"/>
          <w:szCs w:val="20"/>
        </w:rPr>
        <w:t xml:space="preserve"> Механизм оказания услуг аутсорсинга в образовательном учреждении</w:t>
      </w:r>
    </w:p>
    <w:p w:rsidR="00365841" w:rsidRPr="003B0A0D" w:rsidRDefault="00516679"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Основными поставщиками</w:t>
      </w:r>
      <w:r w:rsidR="00365841" w:rsidRPr="003B0A0D">
        <w:rPr>
          <w:rFonts w:ascii="Times New Roman" w:hAnsi="Times New Roman" w:cs="Times New Roman"/>
          <w:sz w:val="20"/>
          <w:szCs w:val="20"/>
        </w:rPr>
        <w:t xml:space="preserve"> образовательных услуг выступают международные университеты, бизнес-школы, </w:t>
      </w:r>
      <w:r w:rsidR="00365841" w:rsidRPr="003B0A0D">
        <w:rPr>
          <w:rFonts w:ascii="Times New Roman" w:hAnsi="Times New Roman" w:cs="Times New Roman"/>
          <w:sz w:val="20"/>
          <w:szCs w:val="20"/>
        </w:rPr>
        <w:lastRenderedPageBreak/>
        <w:t xml:space="preserve">общественные организации, коммерческие корпорации, университеты и образовательные центры. Одна из главных тенденций современного развития национального рынка образовательных услуг состоит в том, </w:t>
      </w:r>
      <w:r w:rsidRPr="003B0A0D">
        <w:rPr>
          <w:rFonts w:ascii="Times New Roman" w:hAnsi="Times New Roman" w:cs="Times New Roman"/>
          <w:sz w:val="20"/>
          <w:szCs w:val="20"/>
        </w:rPr>
        <w:t>что вузы становятся</w:t>
      </w:r>
      <w:r w:rsidR="00365841" w:rsidRPr="003B0A0D">
        <w:rPr>
          <w:rFonts w:ascii="Times New Roman" w:hAnsi="Times New Roman" w:cs="Times New Roman"/>
          <w:sz w:val="20"/>
          <w:szCs w:val="20"/>
        </w:rPr>
        <w:t xml:space="preserve"> не только местом накопления, хранения и передачи знаний, но и местом </w:t>
      </w:r>
      <w:r w:rsidRPr="003B0A0D">
        <w:rPr>
          <w:rFonts w:ascii="Times New Roman" w:hAnsi="Times New Roman" w:cs="Times New Roman"/>
          <w:sz w:val="20"/>
          <w:szCs w:val="20"/>
        </w:rPr>
        <w:t>разработки</w:t>
      </w:r>
      <w:r w:rsidR="009954BB" w:rsidRPr="003B0A0D">
        <w:rPr>
          <w:rFonts w:ascii="Times New Roman" w:hAnsi="Times New Roman" w:cs="Times New Roman"/>
          <w:sz w:val="20"/>
          <w:szCs w:val="20"/>
        </w:rPr>
        <w:t xml:space="preserve"> инновационных технологий.</w:t>
      </w:r>
    </w:p>
    <w:p w:rsidR="00516679" w:rsidRPr="003B0A0D" w:rsidRDefault="00365841" w:rsidP="003B0A0D">
      <w:pPr>
        <w:spacing w:after="0" w:line="240" w:lineRule="auto"/>
        <w:jc w:val="both"/>
        <w:rPr>
          <w:rFonts w:ascii="Times New Roman" w:hAnsi="Times New Roman" w:cs="Times New Roman"/>
          <w:sz w:val="20"/>
          <w:szCs w:val="20"/>
        </w:rPr>
      </w:pPr>
      <w:r w:rsidRPr="003B0A0D">
        <w:rPr>
          <w:rFonts w:ascii="Times New Roman" w:hAnsi="Times New Roman" w:cs="Times New Roman"/>
          <w:noProof/>
          <w:sz w:val="20"/>
          <w:szCs w:val="20"/>
          <w:lang w:eastAsia="ru-RU"/>
        </w:rPr>
        <w:drawing>
          <wp:inline distT="0" distB="0" distL="0" distR="0">
            <wp:extent cx="2381250" cy="14894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78" cy="1514747"/>
                    </a:xfrm>
                    <a:prstGeom prst="rect">
                      <a:avLst/>
                    </a:prstGeom>
                    <a:noFill/>
                    <a:ln>
                      <a:noFill/>
                    </a:ln>
                  </pic:spPr>
                </pic:pic>
              </a:graphicData>
            </a:graphic>
          </wp:inline>
        </w:drawing>
      </w:r>
    </w:p>
    <w:p w:rsidR="00365841" w:rsidRPr="003B0A0D" w:rsidRDefault="003B0A0D" w:rsidP="003B0A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Рис. 4 </w:t>
      </w:r>
      <w:r w:rsidR="00365841" w:rsidRPr="003B0A0D">
        <w:rPr>
          <w:rFonts w:ascii="Times New Roman" w:hAnsi="Times New Roman" w:cs="Times New Roman"/>
          <w:sz w:val="20"/>
          <w:szCs w:val="20"/>
        </w:rPr>
        <w:t xml:space="preserve">Стратегическое управление потребительской ценностью создаваемой компанией </w:t>
      </w:r>
      <w:proofErr w:type="spellStart"/>
      <w:r w:rsidR="00365841" w:rsidRPr="003B0A0D">
        <w:rPr>
          <w:rFonts w:ascii="Times New Roman" w:hAnsi="Times New Roman" w:cs="Times New Roman"/>
          <w:sz w:val="20"/>
          <w:szCs w:val="20"/>
        </w:rPr>
        <w:t>аутсорсера</w:t>
      </w:r>
      <w:proofErr w:type="spellEnd"/>
      <w:r w:rsidR="00365841" w:rsidRPr="003B0A0D">
        <w:rPr>
          <w:rFonts w:ascii="Times New Roman" w:hAnsi="Times New Roman" w:cs="Times New Roman"/>
          <w:sz w:val="20"/>
          <w:szCs w:val="20"/>
        </w:rPr>
        <w:t xml:space="preserve"> </w:t>
      </w:r>
    </w:p>
    <w:p w:rsidR="00365841" w:rsidRPr="003B0A0D" w:rsidRDefault="00365841"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Аутсорсинг образовательной услуги с тщательным учетом запросов и рекомендаций потребителей может обеспечить:</w:t>
      </w:r>
    </w:p>
    <w:p w:rsidR="00365841" w:rsidRPr="003B0A0D" w:rsidRDefault="00365841" w:rsidP="003B0A0D">
      <w:pPr>
        <w:pStyle w:val="a3"/>
        <w:numPr>
          <w:ilvl w:val="0"/>
          <w:numId w:val="10"/>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формирование спроса на специалистов в результате предоставления надежных гарантий качества образования;</w:t>
      </w:r>
    </w:p>
    <w:p w:rsidR="00365841" w:rsidRPr="003B0A0D" w:rsidRDefault="00365841" w:rsidP="003B0A0D">
      <w:pPr>
        <w:pStyle w:val="a3"/>
        <w:numPr>
          <w:ilvl w:val="0"/>
          <w:numId w:val="10"/>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 xml:space="preserve">соответствие уровня </w:t>
      </w:r>
      <w:proofErr w:type="spellStart"/>
      <w:r w:rsidRPr="003B0A0D">
        <w:rPr>
          <w:rFonts w:ascii="Times New Roman" w:hAnsi="Times New Roman" w:cs="Times New Roman"/>
          <w:sz w:val="20"/>
          <w:szCs w:val="20"/>
        </w:rPr>
        <w:t>полготовки</w:t>
      </w:r>
      <w:proofErr w:type="spellEnd"/>
      <w:r w:rsidRPr="003B0A0D">
        <w:rPr>
          <w:rFonts w:ascii="Times New Roman" w:hAnsi="Times New Roman" w:cs="Times New Roman"/>
          <w:sz w:val="20"/>
          <w:szCs w:val="20"/>
        </w:rPr>
        <w:t xml:space="preserve"> выпускников требованиям и пожеланиям потребителей (оценка осуществляется на основе опросов</w:t>
      </w:r>
    </w:p>
    <w:p w:rsidR="00365841" w:rsidRPr="003B0A0D" w:rsidRDefault="00516679" w:rsidP="003B0A0D">
      <w:pPr>
        <w:spacing w:after="0" w:line="240" w:lineRule="auto"/>
        <w:ind w:firstLine="360"/>
        <w:jc w:val="both"/>
        <w:rPr>
          <w:rFonts w:ascii="Times New Roman" w:hAnsi="Times New Roman" w:cs="Times New Roman"/>
          <w:sz w:val="20"/>
          <w:szCs w:val="20"/>
        </w:rPr>
      </w:pPr>
      <w:r w:rsidRPr="003B0A0D">
        <w:rPr>
          <w:rFonts w:ascii="Times New Roman" w:hAnsi="Times New Roman" w:cs="Times New Roman"/>
          <w:sz w:val="20"/>
          <w:szCs w:val="20"/>
        </w:rPr>
        <w:t xml:space="preserve">        Главной задачей</w:t>
      </w:r>
      <w:r w:rsidR="00365841" w:rsidRPr="003B0A0D">
        <w:rPr>
          <w:rFonts w:ascii="Times New Roman" w:hAnsi="Times New Roman" w:cs="Times New Roman"/>
          <w:sz w:val="20"/>
          <w:szCs w:val="20"/>
        </w:rPr>
        <w:t xml:space="preserve"> </w:t>
      </w:r>
      <w:proofErr w:type="spellStart"/>
      <w:r w:rsidR="004F6312" w:rsidRPr="003B0A0D">
        <w:rPr>
          <w:rFonts w:ascii="Times New Roman" w:hAnsi="Times New Roman" w:cs="Times New Roman"/>
          <w:sz w:val="20"/>
          <w:szCs w:val="20"/>
        </w:rPr>
        <w:t>аутсорсера</w:t>
      </w:r>
      <w:proofErr w:type="spellEnd"/>
      <w:r w:rsidR="00365841" w:rsidRPr="003B0A0D">
        <w:rPr>
          <w:rFonts w:ascii="Times New Roman" w:hAnsi="Times New Roman" w:cs="Times New Roman"/>
          <w:sz w:val="20"/>
          <w:szCs w:val="20"/>
        </w:rPr>
        <w:t>— повысить качество образования, предполагает сосредоточение ресурсов государства и вуза на ключевые видах образовательной деятельности с использованием эффективных инструментов маркетинга и логистики в процессе управления целостной социально-экономической системой вуза.</w:t>
      </w:r>
    </w:p>
    <w:p w:rsidR="00365841" w:rsidRPr="003B0A0D" w:rsidRDefault="00365841"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Образовательная услуга с одной стороны отражает инфраструктурную обеспеченность инновационного потенциала за счет качественной подготовки профессиональных кадров как движущей силы национальной экономики. С другой ст</w:t>
      </w:r>
      <w:r w:rsidR="00516679" w:rsidRPr="003B0A0D">
        <w:rPr>
          <w:rFonts w:ascii="Times New Roman" w:hAnsi="Times New Roman" w:cs="Times New Roman"/>
          <w:sz w:val="20"/>
          <w:szCs w:val="20"/>
        </w:rPr>
        <w:t>ороны — именно в этом компоненте</w:t>
      </w:r>
      <w:r w:rsidRPr="003B0A0D">
        <w:rPr>
          <w:rFonts w:ascii="Times New Roman" w:hAnsi="Times New Roman" w:cs="Times New Roman"/>
          <w:sz w:val="20"/>
          <w:szCs w:val="20"/>
        </w:rPr>
        <w:t xml:space="preserve"> </w:t>
      </w:r>
      <w:r w:rsidR="00516679" w:rsidRPr="003B0A0D">
        <w:rPr>
          <w:rFonts w:ascii="Times New Roman" w:hAnsi="Times New Roman" w:cs="Times New Roman"/>
          <w:sz w:val="20"/>
          <w:szCs w:val="20"/>
        </w:rPr>
        <w:t xml:space="preserve">необходимо </w:t>
      </w:r>
      <w:r w:rsidRPr="003B0A0D">
        <w:rPr>
          <w:rFonts w:ascii="Times New Roman" w:hAnsi="Times New Roman" w:cs="Times New Roman"/>
          <w:sz w:val="20"/>
          <w:szCs w:val="20"/>
        </w:rPr>
        <w:t xml:space="preserve">проследить возможности интеллектуального и материального восприятия инноваций сферой образования. Не всякий интеллектуальный продукт готов к использованию в сфере образования. Важным условием такой готовности является его зрелость, завершенность и профессионализм использования коммуникаций интегрированного </w:t>
      </w:r>
      <w:r w:rsidRPr="003B0A0D">
        <w:rPr>
          <w:rFonts w:ascii="Times New Roman" w:hAnsi="Times New Roman" w:cs="Times New Roman"/>
          <w:sz w:val="20"/>
          <w:szCs w:val="20"/>
        </w:rPr>
        <w:lastRenderedPageBreak/>
        <w:t>маркетинга. Практика отмечает, что отдельные научные услуги не могут быть восприняты сферой образования в силу её интеллектуальной и материальной неготовности. Особенно неготовность сферы образования воспроизвести научный продукт проявляется в сферах теоретической и инженерной физики, высоких технологий.</w:t>
      </w:r>
    </w:p>
    <w:p w:rsidR="00C10EC9" w:rsidRPr="003B0A0D" w:rsidRDefault="00C10EC9"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color w:val="000000"/>
          <w:sz w:val="20"/>
          <w:szCs w:val="20"/>
          <w:shd w:val="clear" w:color="auto" w:fill="FFFFFF"/>
        </w:rPr>
        <w:t xml:space="preserve">Вся эта ситуация с пандемией </w:t>
      </w:r>
      <w:proofErr w:type="spellStart"/>
      <w:r w:rsidRPr="003B0A0D">
        <w:rPr>
          <w:rFonts w:ascii="Times New Roman" w:hAnsi="Times New Roman" w:cs="Times New Roman"/>
          <w:color w:val="000000"/>
          <w:sz w:val="20"/>
          <w:szCs w:val="20"/>
          <w:shd w:val="clear" w:color="auto" w:fill="FFFFFF"/>
        </w:rPr>
        <w:t>коронавируса</w:t>
      </w:r>
      <w:proofErr w:type="spellEnd"/>
      <w:r w:rsidRPr="003B0A0D">
        <w:rPr>
          <w:rFonts w:ascii="Times New Roman" w:hAnsi="Times New Roman" w:cs="Times New Roman"/>
          <w:color w:val="000000"/>
          <w:sz w:val="20"/>
          <w:szCs w:val="20"/>
          <w:shd w:val="clear" w:color="auto" w:fill="FFFFFF"/>
        </w:rPr>
        <w:t xml:space="preserve"> обозначила острую необходимость в </w:t>
      </w:r>
      <w:proofErr w:type="spellStart"/>
      <w:r w:rsidRPr="003B0A0D">
        <w:rPr>
          <w:rFonts w:ascii="Times New Roman" w:hAnsi="Times New Roman" w:cs="Times New Roman"/>
          <w:color w:val="000000"/>
          <w:sz w:val="20"/>
          <w:szCs w:val="20"/>
          <w:shd w:val="clear" w:color="auto" w:fill="FFFFFF"/>
        </w:rPr>
        <w:t>цифровизации</w:t>
      </w:r>
      <w:proofErr w:type="spellEnd"/>
      <w:r w:rsidRPr="003B0A0D">
        <w:rPr>
          <w:rFonts w:ascii="Times New Roman" w:hAnsi="Times New Roman" w:cs="Times New Roman"/>
          <w:color w:val="000000"/>
          <w:sz w:val="20"/>
          <w:szCs w:val="20"/>
          <w:shd w:val="clear" w:color="auto" w:fill="FFFFFF"/>
        </w:rPr>
        <w:t xml:space="preserve"> образовательных учреждений, что, в свою очередь, подстегнуло интерес к современным технологиям. Новая реальность открыла точки роста, поскольку в условиях ограничений, связанных с пандемией, многие процессы стали переходить в цифровую форму и в онлайн. Из-за массового перехода на </w:t>
      </w:r>
      <w:proofErr w:type="spellStart"/>
      <w:r w:rsidRPr="003B0A0D">
        <w:rPr>
          <w:rFonts w:ascii="Times New Roman" w:hAnsi="Times New Roman" w:cs="Times New Roman"/>
          <w:color w:val="000000"/>
          <w:sz w:val="20"/>
          <w:szCs w:val="20"/>
          <w:shd w:val="clear" w:color="auto" w:fill="FFFFFF"/>
        </w:rPr>
        <w:t>удаленку</w:t>
      </w:r>
      <w:proofErr w:type="spellEnd"/>
      <w:r w:rsidRPr="003B0A0D">
        <w:rPr>
          <w:rFonts w:ascii="Times New Roman" w:hAnsi="Times New Roman" w:cs="Times New Roman"/>
          <w:color w:val="000000"/>
          <w:sz w:val="20"/>
          <w:szCs w:val="20"/>
          <w:shd w:val="clear" w:color="auto" w:fill="FFFFFF"/>
        </w:rPr>
        <w:t xml:space="preserve"> многократно вырос спрос на решения и услуги для организации работы в таком формате: удаленный </w:t>
      </w:r>
      <w:r w:rsidRPr="003B0A0D">
        <w:rPr>
          <w:rFonts w:ascii="Times New Roman" w:hAnsi="Times New Roman" w:cs="Times New Roman"/>
          <w:sz w:val="20"/>
          <w:szCs w:val="20"/>
        </w:rPr>
        <w:t>мониторинг ИТ-инфраструктуры и оборудования, поддержка пользователей</w:t>
      </w:r>
      <w:r w:rsidR="003B0A0D">
        <w:rPr>
          <w:rFonts w:ascii="Times New Roman" w:hAnsi="Times New Roman" w:cs="Times New Roman"/>
          <w:sz w:val="20"/>
          <w:szCs w:val="20"/>
        </w:rPr>
        <w:t>.</w:t>
      </w:r>
    </w:p>
    <w:p w:rsidR="00365841" w:rsidRPr="003B0A0D" w:rsidRDefault="00C10EC9"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В сложившихся условиях наибольшим спросом со стороны заказчиков будут пользоваться облачные технологии и связанные с ними такие категории ИТ-услуг, как хостинг обслуживания и администрирования ПО и хостинг инфраструктурных услуг. Сложная экономическая ситуация послужит сдерживающим фактором в отношении долгосрочных проектов системной интеграции. Услуги консалтинга, </w:t>
      </w:r>
      <w:proofErr w:type="spellStart"/>
      <w:r w:rsidRPr="003B0A0D">
        <w:rPr>
          <w:rFonts w:ascii="Times New Roman" w:hAnsi="Times New Roman" w:cs="Times New Roman"/>
          <w:sz w:val="20"/>
          <w:szCs w:val="20"/>
        </w:rPr>
        <w:t>кастомизации</w:t>
      </w:r>
      <w:proofErr w:type="spellEnd"/>
      <w:r w:rsidRPr="003B0A0D">
        <w:rPr>
          <w:rFonts w:ascii="Times New Roman" w:hAnsi="Times New Roman" w:cs="Times New Roman"/>
          <w:sz w:val="20"/>
          <w:szCs w:val="20"/>
        </w:rPr>
        <w:t xml:space="preserve"> и разработки заказного ПО будут пользоваться спросом у заказчиков, активно вовлеченных в процессы цифровой трансформации и </w:t>
      </w:r>
      <w:proofErr w:type="spellStart"/>
      <w:r w:rsidRPr="003B0A0D">
        <w:rPr>
          <w:rFonts w:ascii="Times New Roman" w:hAnsi="Times New Roman" w:cs="Times New Roman"/>
          <w:sz w:val="20"/>
          <w:szCs w:val="20"/>
        </w:rPr>
        <w:t>импортозамещения</w:t>
      </w:r>
      <w:proofErr w:type="spellEnd"/>
      <w:r w:rsidRPr="003B0A0D">
        <w:rPr>
          <w:rFonts w:ascii="Times New Roman" w:hAnsi="Times New Roman" w:cs="Times New Roman"/>
          <w:sz w:val="20"/>
          <w:szCs w:val="20"/>
        </w:rPr>
        <w:t>. Услуги аутсорсинга будут играть все более важную роль и меньше пострадают от экономического спада.</w:t>
      </w:r>
    </w:p>
    <w:p w:rsidR="00365841" w:rsidRPr="003B0A0D" w:rsidRDefault="00365841" w:rsidP="003B0A0D">
      <w:pPr>
        <w:spacing w:after="0" w:line="240" w:lineRule="auto"/>
        <w:ind w:firstLine="708"/>
        <w:jc w:val="both"/>
        <w:rPr>
          <w:rFonts w:ascii="Times New Roman" w:hAnsi="Times New Roman" w:cs="Times New Roman"/>
          <w:b/>
          <w:sz w:val="20"/>
          <w:szCs w:val="20"/>
        </w:rPr>
      </w:pPr>
      <w:r w:rsidRPr="003B0A0D">
        <w:rPr>
          <w:rFonts w:ascii="Times New Roman" w:hAnsi="Times New Roman" w:cs="Times New Roman"/>
          <w:b/>
          <w:sz w:val="20"/>
          <w:szCs w:val="20"/>
        </w:rPr>
        <w:t xml:space="preserve">Заключение </w:t>
      </w:r>
    </w:p>
    <w:p w:rsidR="00C10EC9" w:rsidRPr="003B0A0D" w:rsidRDefault="00C10EC9"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На сегодняшний день аутсорсинг является необходимым и универсальным источником не только </w:t>
      </w:r>
      <w:r w:rsidR="00D744EF" w:rsidRPr="003B0A0D">
        <w:rPr>
          <w:rFonts w:ascii="Times New Roman" w:hAnsi="Times New Roman" w:cs="Times New Roman"/>
          <w:sz w:val="20"/>
          <w:szCs w:val="20"/>
        </w:rPr>
        <w:t xml:space="preserve">для </w:t>
      </w:r>
      <w:r w:rsidRPr="003B0A0D">
        <w:rPr>
          <w:rFonts w:ascii="Times New Roman" w:hAnsi="Times New Roman" w:cs="Times New Roman"/>
          <w:sz w:val="20"/>
          <w:szCs w:val="20"/>
        </w:rPr>
        <w:t xml:space="preserve">бизнеса, но и образовательных структур. </w:t>
      </w:r>
    </w:p>
    <w:p w:rsidR="00AC73AB" w:rsidRPr="003B0A0D" w:rsidRDefault="00365841"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Качество образовательной услуги в общем виде можно </w:t>
      </w:r>
      <w:proofErr w:type="gramStart"/>
      <w:r w:rsidRPr="003B0A0D">
        <w:rPr>
          <w:rFonts w:ascii="Times New Roman" w:hAnsi="Times New Roman" w:cs="Times New Roman"/>
          <w:sz w:val="20"/>
          <w:szCs w:val="20"/>
        </w:rPr>
        <w:t>оценить</w:t>
      </w:r>
      <w:proofErr w:type="gramEnd"/>
      <w:r w:rsidRPr="003B0A0D">
        <w:rPr>
          <w:rFonts w:ascii="Times New Roman" w:hAnsi="Times New Roman" w:cs="Times New Roman"/>
          <w:sz w:val="20"/>
          <w:szCs w:val="20"/>
        </w:rPr>
        <w:t xml:space="preserve"> как степень удовлетворения студента через расхождение между ожиданиями потребителя и его восприятием услуги после завершения обучения. Безусловно, на ожидания потребителя оказывает влияние факторы образовательной среды: профессионализм ППС, круг общения, собственные потребности, уровень образования, жизненный опыт, культура психологического взаимодействия внутри студенческого коллектива и с преподавателями. Большое влияние на формирование ожиданий обучающегося студента оказывают информационная </w:t>
      </w:r>
      <w:r w:rsidRPr="003B0A0D">
        <w:rPr>
          <w:rFonts w:ascii="Times New Roman" w:hAnsi="Times New Roman" w:cs="Times New Roman"/>
          <w:sz w:val="20"/>
          <w:szCs w:val="20"/>
        </w:rPr>
        <w:lastRenderedPageBreak/>
        <w:t>обеспеченность, доступность к средствам масс</w:t>
      </w:r>
      <w:r w:rsidR="00AC73AB" w:rsidRPr="003B0A0D">
        <w:rPr>
          <w:rFonts w:ascii="Times New Roman" w:hAnsi="Times New Roman" w:cs="Times New Roman"/>
          <w:sz w:val="20"/>
          <w:szCs w:val="20"/>
        </w:rPr>
        <w:t>-</w:t>
      </w:r>
      <w:r w:rsidRPr="003B0A0D">
        <w:rPr>
          <w:rFonts w:ascii="Times New Roman" w:hAnsi="Times New Roman" w:cs="Times New Roman"/>
          <w:sz w:val="20"/>
          <w:szCs w:val="20"/>
        </w:rPr>
        <w:t>медиа и электронным технологиям</w:t>
      </w:r>
      <w:r w:rsidR="00AC73AB" w:rsidRPr="003B0A0D">
        <w:rPr>
          <w:rFonts w:ascii="Times New Roman" w:hAnsi="Times New Roman" w:cs="Times New Roman"/>
          <w:sz w:val="20"/>
          <w:szCs w:val="20"/>
        </w:rPr>
        <w:t xml:space="preserve">. </w:t>
      </w:r>
    </w:p>
    <w:p w:rsidR="00AC73AB" w:rsidRPr="003B0A0D" w:rsidRDefault="00AC73AB" w:rsidP="003B0A0D">
      <w:pPr>
        <w:spacing w:after="0" w:line="240" w:lineRule="auto"/>
        <w:ind w:firstLine="708"/>
        <w:jc w:val="both"/>
        <w:rPr>
          <w:rFonts w:ascii="Times New Roman" w:hAnsi="Times New Roman" w:cs="Times New Roman"/>
          <w:sz w:val="20"/>
          <w:szCs w:val="20"/>
        </w:rPr>
      </w:pPr>
      <w:r w:rsidRPr="003B0A0D">
        <w:rPr>
          <w:rFonts w:ascii="Times New Roman" w:hAnsi="Times New Roman" w:cs="Times New Roman"/>
          <w:sz w:val="20"/>
          <w:szCs w:val="20"/>
        </w:rPr>
        <w:t xml:space="preserve">Услуги аутсорсинга направлены на оптимизацию совокупных затрат по процедурам лицензирования и аккредитации, а также создание инфраструктурной обеспеченности вуза и в целом повышение его конкурентоспособности. Результатом регулярной самооценки вуза — планово-управленческие решения по использованию услуг аутсорсинга, которые позволяют: </w:t>
      </w:r>
    </w:p>
    <w:p w:rsidR="00AC73AB" w:rsidRPr="003B0A0D" w:rsidRDefault="00AC73AB" w:rsidP="003B0A0D">
      <w:pPr>
        <w:pStyle w:val="a3"/>
        <w:numPr>
          <w:ilvl w:val="0"/>
          <w:numId w:val="12"/>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 xml:space="preserve">сформировать положительный имидж вуза; повысить качество подготовки специалистов; </w:t>
      </w:r>
    </w:p>
    <w:p w:rsidR="00AC73AB" w:rsidRPr="003B0A0D" w:rsidRDefault="00AC73AB" w:rsidP="003B0A0D">
      <w:pPr>
        <w:pStyle w:val="a3"/>
        <w:numPr>
          <w:ilvl w:val="0"/>
          <w:numId w:val="12"/>
        </w:numPr>
        <w:spacing w:after="0" w:line="240" w:lineRule="auto"/>
        <w:ind w:left="0"/>
        <w:jc w:val="both"/>
        <w:rPr>
          <w:rFonts w:ascii="Times New Roman" w:hAnsi="Times New Roman" w:cs="Times New Roman"/>
          <w:sz w:val="20"/>
          <w:szCs w:val="20"/>
        </w:rPr>
      </w:pPr>
      <w:r w:rsidRPr="003B0A0D">
        <w:rPr>
          <w:rFonts w:ascii="Times New Roman" w:hAnsi="Times New Roman" w:cs="Times New Roman"/>
          <w:sz w:val="20"/>
          <w:szCs w:val="20"/>
        </w:rPr>
        <w:t>сформировать позитивное отношение к своей деятельности у абитуриентов, слушателей, представителей кадровых служб предприятий и увеличить результативность экономической деятельности.</w:t>
      </w:r>
    </w:p>
    <w:p w:rsidR="00C10EC9" w:rsidRPr="003B0A0D" w:rsidRDefault="00C10EC9" w:rsidP="003B0A0D">
      <w:pPr>
        <w:pStyle w:val="a4"/>
        <w:shd w:val="clear" w:color="auto" w:fill="FFFFFF"/>
        <w:spacing w:before="0" w:beforeAutospacing="0" w:after="0" w:afterAutospacing="0"/>
        <w:ind w:firstLine="360"/>
        <w:jc w:val="both"/>
        <w:rPr>
          <w:color w:val="303030"/>
          <w:sz w:val="20"/>
          <w:szCs w:val="20"/>
        </w:rPr>
      </w:pPr>
      <w:r w:rsidRPr="003B0A0D">
        <w:rPr>
          <w:color w:val="303030"/>
          <w:sz w:val="20"/>
          <w:szCs w:val="20"/>
        </w:rPr>
        <w:t>В заключение необходимо отметить, что преимущества аутсорсинга в России вполне достижимы, если принимать продуманные решения и осуществлять качественную подготовку для вывода IT-процессов на аутсорсинг.</w:t>
      </w:r>
    </w:p>
    <w:p w:rsidR="0095224B" w:rsidRPr="003B0A0D" w:rsidRDefault="003B0A0D" w:rsidP="003B0A0D">
      <w:p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Литература</w:t>
      </w:r>
    </w:p>
    <w:p w:rsidR="00C10EC9" w:rsidRPr="003B0A0D" w:rsidRDefault="00C10EC9" w:rsidP="003B0A0D">
      <w:pPr>
        <w:spacing w:after="0" w:line="240" w:lineRule="auto"/>
        <w:ind w:firstLine="567"/>
        <w:jc w:val="both"/>
        <w:rPr>
          <w:rFonts w:ascii="Times New Roman" w:hAnsi="Times New Roman" w:cs="Times New Roman"/>
          <w:b/>
          <w:sz w:val="20"/>
          <w:szCs w:val="20"/>
        </w:rPr>
      </w:pPr>
    </w:p>
    <w:p w:rsidR="00C10EC9" w:rsidRPr="003B0A0D" w:rsidRDefault="00C10EC9" w:rsidP="003B0A0D">
      <w:pPr>
        <w:pStyle w:val="a3"/>
        <w:numPr>
          <w:ilvl w:val="0"/>
          <w:numId w:val="13"/>
        </w:numPr>
        <w:spacing w:after="0" w:line="240" w:lineRule="auto"/>
        <w:ind w:left="0" w:firstLine="567"/>
        <w:jc w:val="both"/>
        <w:rPr>
          <w:rFonts w:ascii="Times New Roman" w:hAnsi="Times New Roman" w:cs="Times New Roman"/>
          <w:sz w:val="20"/>
          <w:szCs w:val="20"/>
        </w:rPr>
      </w:pPr>
      <w:r w:rsidRPr="003B0A0D">
        <w:rPr>
          <w:rFonts w:ascii="Times New Roman" w:hAnsi="Times New Roman" w:cs="Times New Roman"/>
          <w:sz w:val="20"/>
          <w:szCs w:val="20"/>
        </w:rPr>
        <w:t xml:space="preserve">Аникин Б. А., Рудая И. Л. Аутсорсинг и </w:t>
      </w:r>
      <w:proofErr w:type="spellStart"/>
      <w:r w:rsidRPr="003B0A0D">
        <w:rPr>
          <w:rFonts w:ascii="Times New Roman" w:hAnsi="Times New Roman" w:cs="Times New Roman"/>
          <w:sz w:val="20"/>
          <w:szCs w:val="20"/>
        </w:rPr>
        <w:t>аутстаффинг</w:t>
      </w:r>
      <w:proofErr w:type="spellEnd"/>
      <w:r w:rsidRPr="003B0A0D">
        <w:rPr>
          <w:rFonts w:ascii="Times New Roman" w:hAnsi="Times New Roman" w:cs="Times New Roman"/>
          <w:sz w:val="20"/>
          <w:szCs w:val="20"/>
        </w:rPr>
        <w:t xml:space="preserve">. Высокие технологии менеджмента. М.: ИНФРА-М, 2016. 288 c. </w:t>
      </w:r>
    </w:p>
    <w:p w:rsidR="00C10EC9" w:rsidRPr="003B0A0D" w:rsidRDefault="00C10EC9" w:rsidP="003B0A0D">
      <w:pPr>
        <w:pStyle w:val="a3"/>
        <w:numPr>
          <w:ilvl w:val="0"/>
          <w:numId w:val="13"/>
        </w:numPr>
        <w:spacing w:after="0" w:line="240" w:lineRule="auto"/>
        <w:ind w:left="0" w:firstLine="567"/>
        <w:jc w:val="both"/>
        <w:rPr>
          <w:rFonts w:ascii="Times New Roman" w:hAnsi="Times New Roman" w:cs="Times New Roman"/>
          <w:sz w:val="20"/>
          <w:szCs w:val="20"/>
        </w:rPr>
      </w:pPr>
      <w:proofErr w:type="spellStart"/>
      <w:r w:rsidRPr="003B0A0D">
        <w:rPr>
          <w:rFonts w:ascii="Times New Roman" w:hAnsi="Times New Roman" w:cs="Times New Roman"/>
          <w:sz w:val="20"/>
          <w:szCs w:val="20"/>
        </w:rPr>
        <w:t>Барсукова</w:t>
      </w:r>
      <w:proofErr w:type="spellEnd"/>
      <w:r w:rsidRPr="003B0A0D">
        <w:rPr>
          <w:rFonts w:ascii="Times New Roman" w:hAnsi="Times New Roman" w:cs="Times New Roman"/>
          <w:sz w:val="20"/>
          <w:szCs w:val="20"/>
        </w:rPr>
        <w:t xml:space="preserve"> М. А., </w:t>
      </w:r>
      <w:proofErr w:type="spellStart"/>
      <w:r w:rsidRPr="003B0A0D">
        <w:rPr>
          <w:rFonts w:ascii="Times New Roman" w:hAnsi="Times New Roman" w:cs="Times New Roman"/>
          <w:sz w:val="20"/>
          <w:szCs w:val="20"/>
        </w:rPr>
        <w:t>Боркова</w:t>
      </w:r>
      <w:proofErr w:type="spellEnd"/>
      <w:r w:rsidRPr="003B0A0D">
        <w:rPr>
          <w:rFonts w:ascii="Times New Roman" w:hAnsi="Times New Roman" w:cs="Times New Roman"/>
          <w:sz w:val="20"/>
          <w:szCs w:val="20"/>
        </w:rPr>
        <w:t xml:space="preserve"> Е. А., </w:t>
      </w:r>
      <w:proofErr w:type="spellStart"/>
      <w:r w:rsidRPr="003B0A0D">
        <w:rPr>
          <w:rFonts w:ascii="Times New Roman" w:hAnsi="Times New Roman" w:cs="Times New Roman"/>
          <w:sz w:val="20"/>
          <w:szCs w:val="20"/>
        </w:rPr>
        <w:t>Ватлина</w:t>
      </w:r>
      <w:proofErr w:type="spellEnd"/>
      <w:r w:rsidRPr="003B0A0D">
        <w:rPr>
          <w:rFonts w:ascii="Times New Roman" w:hAnsi="Times New Roman" w:cs="Times New Roman"/>
          <w:sz w:val="20"/>
          <w:szCs w:val="20"/>
        </w:rPr>
        <w:t xml:space="preserve"> Л. В. Управление экономической устойчивостью в условиях инновационного развития // Известия </w:t>
      </w:r>
      <w:proofErr w:type="spellStart"/>
      <w:r w:rsidRPr="003B0A0D">
        <w:rPr>
          <w:rFonts w:ascii="Times New Roman" w:hAnsi="Times New Roman" w:cs="Times New Roman"/>
          <w:sz w:val="20"/>
          <w:szCs w:val="20"/>
        </w:rPr>
        <w:t>СПбГЭУ</w:t>
      </w:r>
      <w:proofErr w:type="spellEnd"/>
      <w:r w:rsidRPr="003B0A0D">
        <w:rPr>
          <w:rFonts w:ascii="Times New Roman" w:hAnsi="Times New Roman" w:cs="Times New Roman"/>
          <w:sz w:val="20"/>
          <w:szCs w:val="20"/>
        </w:rPr>
        <w:t>. 2019. № 2. С. 54–58.</w:t>
      </w:r>
    </w:p>
    <w:p w:rsidR="00C10EC9" w:rsidRPr="003B0A0D" w:rsidRDefault="00C10EC9" w:rsidP="003B0A0D">
      <w:pPr>
        <w:pStyle w:val="a3"/>
        <w:numPr>
          <w:ilvl w:val="0"/>
          <w:numId w:val="13"/>
        </w:numPr>
        <w:spacing w:after="0" w:line="240" w:lineRule="auto"/>
        <w:ind w:left="0" w:firstLine="567"/>
        <w:jc w:val="both"/>
        <w:rPr>
          <w:rFonts w:ascii="Times New Roman" w:hAnsi="Times New Roman" w:cs="Times New Roman"/>
          <w:sz w:val="20"/>
          <w:szCs w:val="20"/>
        </w:rPr>
      </w:pPr>
      <w:r w:rsidRPr="003B0A0D">
        <w:rPr>
          <w:rFonts w:ascii="Times New Roman" w:hAnsi="Times New Roman" w:cs="Times New Roman"/>
          <w:sz w:val="20"/>
          <w:szCs w:val="20"/>
        </w:rPr>
        <w:t xml:space="preserve">Борисов О. Е. Гносеология развития практического аутсорсинга как формы разделения труда // Российское предпринимательство. 2016. Т. 17. № 16. С. 1915–1924. </w:t>
      </w:r>
    </w:p>
    <w:p w:rsidR="00C10EC9" w:rsidRPr="003B0A0D" w:rsidRDefault="00C10EC9" w:rsidP="003B0A0D">
      <w:pPr>
        <w:pStyle w:val="a3"/>
        <w:numPr>
          <w:ilvl w:val="0"/>
          <w:numId w:val="13"/>
        </w:numPr>
        <w:spacing w:after="0" w:line="240" w:lineRule="auto"/>
        <w:ind w:left="0" w:firstLine="567"/>
        <w:jc w:val="both"/>
        <w:rPr>
          <w:rFonts w:ascii="Times New Roman" w:hAnsi="Times New Roman" w:cs="Times New Roman"/>
          <w:sz w:val="20"/>
          <w:szCs w:val="20"/>
        </w:rPr>
      </w:pPr>
      <w:proofErr w:type="spellStart"/>
      <w:r w:rsidRPr="003B0A0D">
        <w:rPr>
          <w:rFonts w:ascii="Times New Roman" w:hAnsi="Times New Roman" w:cs="Times New Roman"/>
          <w:sz w:val="20"/>
          <w:szCs w:val="20"/>
        </w:rPr>
        <w:t>Боркова</w:t>
      </w:r>
      <w:proofErr w:type="spellEnd"/>
      <w:r w:rsidRPr="003B0A0D">
        <w:rPr>
          <w:rFonts w:ascii="Times New Roman" w:hAnsi="Times New Roman" w:cs="Times New Roman"/>
          <w:sz w:val="20"/>
          <w:szCs w:val="20"/>
        </w:rPr>
        <w:t xml:space="preserve"> Е. А., </w:t>
      </w:r>
      <w:proofErr w:type="spellStart"/>
      <w:r w:rsidRPr="003B0A0D">
        <w:rPr>
          <w:rFonts w:ascii="Times New Roman" w:hAnsi="Times New Roman" w:cs="Times New Roman"/>
          <w:sz w:val="20"/>
          <w:szCs w:val="20"/>
        </w:rPr>
        <w:t>Гильманов</w:t>
      </w:r>
      <w:proofErr w:type="spellEnd"/>
      <w:r w:rsidRPr="003B0A0D">
        <w:rPr>
          <w:rFonts w:ascii="Times New Roman" w:hAnsi="Times New Roman" w:cs="Times New Roman"/>
          <w:sz w:val="20"/>
          <w:szCs w:val="20"/>
        </w:rPr>
        <w:t xml:space="preserve"> Д. В. Социально-экономические аспекты инновационного развития Ленинградской области. В двух частях. </w:t>
      </w:r>
      <w:proofErr w:type="gramStart"/>
      <w:r w:rsidRPr="003B0A0D">
        <w:rPr>
          <w:rFonts w:ascii="Times New Roman" w:hAnsi="Times New Roman" w:cs="Times New Roman"/>
          <w:sz w:val="20"/>
          <w:szCs w:val="20"/>
        </w:rPr>
        <w:t>СПб.,</w:t>
      </w:r>
      <w:proofErr w:type="gramEnd"/>
      <w:r w:rsidRPr="003B0A0D">
        <w:rPr>
          <w:rFonts w:ascii="Times New Roman" w:hAnsi="Times New Roman" w:cs="Times New Roman"/>
          <w:sz w:val="20"/>
          <w:szCs w:val="20"/>
        </w:rPr>
        <w:t xml:space="preserve"> 2017. Ч. II. 183 с. </w:t>
      </w:r>
    </w:p>
    <w:p w:rsidR="0095224B" w:rsidRPr="003B0A0D" w:rsidRDefault="00C10EC9" w:rsidP="003B0A0D">
      <w:pPr>
        <w:pStyle w:val="a3"/>
        <w:spacing w:after="0" w:line="240" w:lineRule="auto"/>
        <w:ind w:left="567"/>
        <w:jc w:val="both"/>
        <w:rPr>
          <w:rFonts w:ascii="Times New Roman" w:hAnsi="Times New Roman" w:cs="Times New Roman"/>
          <w:sz w:val="20"/>
          <w:szCs w:val="20"/>
        </w:rPr>
      </w:pPr>
      <w:r w:rsidRPr="003B0A0D">
        <w:rPr>
          <w:rFonts w:ascii="Times New Roman" w:hAnsi="Times New Roman" w:cs="Times New Roman"/>
          <w:sz w:val="20"/>
          <w:szCs w:val="20"/>
        </w:rPr>
        <w:t xml:space="preserve"> </w:t>
      </w:r>
    </w:p>
    <w:sectPr w:rsidR="0095224B" w:rsidRPr="003B0A0D" w:rsidSect="00D744EF">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8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2C2E"/>
    <w:multiLevelType w:val="hybridMultilevel"/>
    <w:tmpl w:val="1A6C25DC"/>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42656"/>
    <w:multiLevelType w:val="multilevel"/>
    <w:tmpl w:val="CD9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E2C4E"/>
    <w:multiLevelType w:val="hybridMultilevel"/>
    <w:tmpl w:val="D058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A7A77"/>
    <w:multiLevelType w:val="hybridMultilevel"/>
    <w:tmpl w:val="DEEA6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E466A"/>
    <w:multiLevelType w:val="hybridMultilevel"/>
    <w:tmpl w:val="371A53C6"/>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492C97"/>
    <w:multiLevelType w:val="hybridMultilevel"/>
    <w:tmpl w:val="9FC268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FB2274"/>
    <w:multiLevelType w:val="hybridMultilevel"/>
    <w:tmpl w:val="F1D4E472"/>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01E26"/>
    <w:multiLevelType w:val="hybridMultilevel"/>
    <w:tmpl w:val="A3CAE586"/>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77719F"/>
    <w:multiLevelType w:val="hybridMultilevel"/>
    <w:tmpl w:val="B05C5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CF3CAA"/>
    <w:multiLevelType w:val="hybridMultilevel"/>
    <w:tmpl w:val="E710FCA0"/>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4B5B47"/>
    <w:multiLevelType w:val="hybridMultilevel"/>
    <w:tmpl w:val="1340D750"/>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C22D70"/>
    <w:multiLevelType w:val="hybridMultilevel"/>
    <w:tmpl w:val="9AD09D68"/>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821495"/>
    <w:multiLevelType w:val="multilevel"/>
    <w:tmpl w:val="AA7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F00DB"/>
    <w:multiLevelType w:val="hybridMultilevel"/>
    <w:tmpl w:val="E97E4484"/>
    <w:lvl w:ilvl="0" w:tplc="D82EF4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27517B"/>
    <w:multiLevelType w:val="multilevel"/>
    <w:tmpl w:val="653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13"/>
  </w:num>
  <w:num w:numId="5">
    <w:abstractNumId w:val="12"/>
  </w:num>
  <w:num w:numId="6">
    <w:abstractNumId w:val="14"/>
  </w:num>
  <w:num w:numId="7">
    <w:abstractNumId w:val="7"/>
  </w:num>
  <w:num w:numId="8">
    <w:abstractNumId w:val="11"/>
  </w:num>
  <w:num w:numId="9">
    <w:abstractNumId w:val="9"/>
  </w:num>
  <w:num w:numId="10">
    <w:abstractNumId w:val="4"/>
  </w:num>
  <w:num w:numId="11">
    <w:abstractNumId w:val="0"/>
  </w:num>
  <w:num w:numId="12">
    <w:abstractNumId w:val="6"/>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85"/>
    <w:rsid w:val="002142E0"/>
    <w:rsid w:val="002441E5"/>
    <w:rsid w:val="00365841"/>
    <w:rsid w:val="003B0A0D"/>
    <w:rsid w:val="003F1C7D"/>
    <w:rsid w:val="004F6312"/>
    <w:rsid w:val="00516679"/>
    <w:rsid w:val="00614312"/>
    <w:rsid w:val="0078285F"/>
    <w:rsid w:val="008B716D"/>
    <w:rsid w:val="0091451C"/>
    <w:rsid w:val="0095224B"/>
    <w:rsid w:val="009954BB"/>
    <w:rsid w:val="009D4C9E"/>
    <w:rsid w:val="00AC73AB"/>
    <w:rsid w:val="00B57E61"/>
    <w:rsid w:val="00B83D2A"/>
    <w:rsid w:val="00C10EC9"/>
    <w:rsid w:val="00D66B94"/>
    <w:rsid w:val="00D744EF"/>
    <w:rsid w:val="00EA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EF12F-CB7E-4A25-B4DC-5B77197B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61"/>
    <w:pPr>
      <w:ind w:left="720"/>
      <w:contextualSpacing/>
    </w:pPr>
  </w:style>
  <w:style w:type="paragraph" w:styleId="a4">
    <w:name w:val="Normal (Web)"/>
    <w:basedOn w:val="a"/>
    <w:uiPriority w:val="99"/>
    <w:unhideWhenUsed/>
    <w:rsid w:val="00B8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83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980">
      <w:bodyDiv w:val="1"/>
      <w:marLeft w:val="0"/>
      <w:marRight w:val="0"/>
      <w:marTop w:val="0"/>
      <w:marBottom w:val="0"/>
      <w:divBdr>
        <w:top w:val="none" w:sz="0" w:space="0" w:color="auto"/>
        <w:left w:val="none" w:sz="0" w:space="0" w:color="auto"/>
        <w:bottom w:val="none" w:sz="0" w:space="0" w:color="auto"/>
        <w:right w:val="none" w:sz="0" w:space="0" w:color="auto"/>
      </w:divBdr>
    </w:div>
    <w:div w:id="119806935">
      <w:bodyDiv w:val="1"/>
      <w:marLeft w:val="0"/>
      <w:marRight w:val="0"/>
      <w:marTop w:val="0"/>
      <w:marBottom w:val="0"/>
      <w:divBdr>
        <w:top w:val="none" w:sz="0" w:space="0" w:color="auto"/>
        <w:left w:val="none" w:sz="0" w:space="0" w:color="auto"/>
        <w:bottom w:val="none" w:sz="0" w:space="0" w:color="auto"/>
        <w:right w:val="none" w:sz="0" w:space="0" w:color="auto"/>
      </w:divBdr>
    </w:div>
    <w:div w:id="760612340">
      <w:bodyDiv w:val="1"/>
      <w:marLeft w:val="0"/>
      <w:marRight w:val="0"/>
      <w:marTop w:val="0"/>
      <w:marBottom w:val="0"/>
      <w:divBdr>
        <w:top w:val="none" w:sz="0" w:space="0" w:color="auto"/>
        <w:left w:val="none" w:sz="0" w:space="0" w:color="auto"/>
        <w:bottom w:val="none" w:sz="0" w:space="0" w:color="auto"/>
        <w:right w:val="none" w:sz="0" w:space="0" w:color="auto"/>
      </w:divBdr>
    </w:div>
    <w:div w:id="17985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yura.andreev.64@mail.ru</dc:creator>
  <cp:keywords/>
  <dc:description/>
  <cp:lastModifiedBy>yura.andreev.64@mail.ru</cp:lastModifiedBy>
  <cp:revision>2</cp:revision>
  <dcterms:created xsi:type="dcterms:W3CDTF">2021-05-16T09:42:00Z</dcterms:created>
  <dcterms:modified xsi:type="dcterms:W3CDTF">2021-05-16T09:42:00Z</dcterms:modified>
</cp:coreProperties>
</file>