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434AB6" w:rsidRDefault="00922793" w:rsidP="00181B02">
      <w:pPr>
        <w:pStyle w:val="a8"/>
        <w:rPr>
          <w:sz w:val="18"/>
          <w:szCs w:val="18"/>
        </w:rPr>
      </w:pPr>
      <w:proofErr w:type="spellStart"/>
      <w:r w:rsidRPr="00434AB6">
        <w:rPr>
          <w:sz w:val="18"/>
          <w:szCs w:val="18"/>
        </w:rPr>
        <w:t>к.п.н</w:t>
      </w:r>
      <w:proofErr w:type="spellEnd"/>
      <w:r w:rsidRPr="00434AB6">
        <w:rPr>
          <w:sz w:val="18"/>
          <w:szCs w:val="18"/>
        </w:rPr>
        <w:t xml:space="preserve">., профессор </w:t>
      </w:r>
      <w:proofErr w:type="spellStart"/>
      <w:r w:rsidRPr="00434AB6">
        <w:rPr>
          <w:sz w:val="18"/>
          <w:szCs w:val="18"/>
        </w:rPr>
        <w:t>Косыбаева</w:t>
      </w:r>
      <w:proofErr w:type="spellEnd"/>
      <w:r w:rsidRPr="00434AB6">
        <w:rPr>
          <w:sz w:val="18"/>
          <w:szCs w:val="18"/>
        </w:rPr>
        <w:t xml:space="preserve"> У.А</w:t>
      </w:r>
      <w:r w:rsidR="004F2EEB" w:rsidRPr="00434AB6">
        <w:rPr>
          <w:sz w:val="18"/>
          <w:szCs w:val="18"/>
        </w:rPr>
        <w:t xml:space="preserve">., </w:t>
      </w:r>
      <w:r w:rsidRPr="00434AB6">
        <w:rPr>
          <w:sz w:val="18"/>
          <w:szCs w:val="18"/>
        </w:rPr>
        <w:t>м</w:t>
      </w:r>
      <w:r w:rsidR="00332F73" w:rsidRPr="00434AB6">
        <w:rPr>
          <w:sz w:val="18"/>
          <w:szCs w:val="18"/>
        </w:rPr>
        <w:t>агистр естественных наук</w:t>
      </w:r>
      <w:r w:rsidRPr="00434AB6">
        <w:rPr>
          <w:sz w:val="18"/>
          <w:szCs w:val="18"/>
        </w:rPr>
        <w:t xml:space="preserve"> </w:t>
      </w:r>
      <w:proofErr w:type="spellStart"/>
      <w:r w:rsidRPr="00434AB6">
        <w:rPr>
          <w:sz w:val="18"/>
          <w:szCs w:val="18"/>
        </w:rPr>
        <w:t>Смаилова</w:t>
      </w:r>
      <w:proofErr w:type="spellEnd"/>
      <w:r w:rsidRPr="00434AB6">
        <w:rPr>
          <w:sz w:val="18"/>
          <w:szCs w:val="18"/>
        </w:rPr>
        <w:t xml:space="preserve"> А.С., м</w:t>
      </w:r>
      <w:r w:rsidR="00332F73" w:rsidRPr="00434AB6">
        <w:rPr>
          <w:sz w:val="18"/>
          <w:szCs w:val="18"/>
        </w:rPr>
        <w:t>агистр математических наук</w:t>
      </w:r>
      <w:r w:rsidRPr="00434AB6">
        <w:rPr>
          <w:sz w:val="18"/>
          <w:szCs w:val="18"/>
        </w:rPr>
        <w:t xml:space="preserve"> </w:t>
      </w:r>
      <w:proofErr w:type="spellStart"/>
      <w:r w:rsidRPr="00434AB6">
        <w:rPr>
          <w:sz w:val="18"/>
          <w:szCs w:val="18"/>
        </w:rPr>
        <w:t>Оразбекова</w:t>
      </w:r>
      <w:proofErr w:type="spellEnd"/>
      <w:r w:rsidRPr="00434AB6">
        <w:rPr>
          <w:sz w:val="18"/>
          <w:szCs w:val="18"/>
        </w:rPr>
        <w:t xml:space="preserve"> Р.А.</w:t>
      </w:r>
    </w:p>
    <w:p w:rsidR="00922793" w:rsidRPr="00434AB6" w:rsidRDefault="00181B02" w:rsidP="00181B02">
      <w:pPr>
        <w:jc w:val="both"/>
        <w:rPr>
          <w:sz w:val="18"/>
          <w:szCs w:val="18"/>
          <w:lang w:val="kk-KZ"/>
        </w:rPr>
      </w:pPr>
      <w:r w:rsidRPr="00434AB6">
        <w:rPr>
          <w:sz w:val="18"/>
          <w:szCs w:val="18"/>
          <w:lang w:val="kk-KZ"/>
        </w:rPr>
        <w:t xml:space="preserve">ВОЗМОЖНОСТИ ИНТЕРНЕТ РЕСУРСОВ ПО СОЗДАНИЮ ВЕБ СТРАНИЦ ДЛЯ РЕШЕНИЯ МАТЕМАТИЧЕСКИХ ЗАДАЧ </w:t>
      </w:r>
    </w:p>
    <w:p w:rsidR="00694691" w:rsidRPr="00434AB6" w:rsidRDefault="00694691" w:rsidP="00181B02">
      <w:pPr>
        <w:pStyle w:val="af1"/>
        <w:ind w:firstLine="397"/>
      </w:pPr>
    </w:p>
    <w:p w:rsidR="004F2EEB" w:rsidRPr="00434AB6" w:rsidRDefault="00922793" w:rsidP="00181B02">
      <w:pPr>
        <w:pStyle w:val="af1"/>
        <w:ind w:firstLine="397"/>
        <w:rPr>
          <w:lang w:val="kk-KZ"/>
        </w:rPr>
      </w:pPr>
      <w:r w:rsidRPr="00434AB6">
        <w:t xml:space="preserve">НАО «Карагандинский университет имени </w:t>
      </w:r>
      <w:proofErr w:type="spellStart"/>
      <w:r w:rsidRPr="00434AB6">
        <w:t>Е.А.Букетова</w:t>
      </w:r>
      <w:proofErr w:type="spellEnd"/>
      <w:r w:rsidRPr="00434AB6">
        <w:t>»</w:t>
      </w:r>
      <w:r w:rsidR="004F2EEB" w:rsidRPr="00434AB6">
        <w:t>, Республика</w:t>
      </w:r>
      <w:r w:rsidRPr="00434AB6">
        <w:t xml:space="preserve"> Казахстан</w:t>
      </w:r>
      <w:r w:rsidR="004F2EEB" w:rsidRPr="00434AB6">
        <w:t xml:space="preserve">, г. </w:t>
      </w:r>
      <w:r w:rsidRPr="00434AB6">
        <w:t>Караганда</w:t>
      </w:r>
      <w:r w:rsidR="004F2EEB" w:rsidRPr="00434AB6">
        <w:t xml:space="preserve">, </w:t>
      </w:r>
      <w:proofErr w:type="spellStart"/>
      <w:r w:rsidRPr="00434AB6">
        <w:rPr>
          <w:lang w:val="en-US"/>
        </w:rPr>
        <w:t>guapa</w:t>
      </w:r>
      <w:proofErr w:type="spellEnd"/>
      <w:r w:rsidRPr="00434AB6">
        <w:t>_</w:t>
      </w:r>
      <w:r w:rsidRPr="00434AB6">
        <w:rPr>
          <w:lang w:val="en-US"/>
        </w:rPr>
        <w:t>a</w:t>
      </w:r>
      <w:r w:rsidR="004F2EEB" w:rsidRPr="00434AB6">
        <w:t>@mail.ru</w:t>
      </w:r>
    </w:p>
    <w:p w:rsidR="00694691" w:rsidRPr="00434AB6" w:rsidRDefault="00694691" w:rsidP="00181B02">
      <w:pPr>
        <w:pStyle w:val="ad"/>
        <w:ind w:firstLine="0"/>
        <w:rPr>
          <w:b/>
          <w:sz w:val="18"/>
          <w:szCs w:val="18"/>
        </w:rPr>
      </w:pPr>
    </w:p>
    <w:p w:rsidR="00F50A54" w:rsidRPr="00434AB6" w:rsidRDefault="00F50A54" w:rsidP="00181B02">
      <w:pPr>
        <w:pStyle w:val="ad"/>
        <w:ind w:firstLine="0"/>
        <w:rPr>
          <w:b/>
          <w:sz w:val="18"/>
          <w:szCs w:val="18"/>
          <w:lang w:val="en-US"/>
        </w:rPr>
      </w:pPr>
      <w:r w:rsidRPr="00434AB6">
        <w:rPr>
          <w:b/>
          <w:sz w:val="18"/>
          <w:szCs w:val="18"/>
          <w:lang w:val="en-US"/>
        </w:rPr>
        <w:t xml:space="preserve">Ph. D., Professor </w:t>
      </w:r>
      <w:proofErr w:type="spellStart"/>
      <w:r w:rsidRPr="00434AB6">
        <w:rPr>
          <w:b/>
          <w:sz w:val="18"/>
          <w:szCs w:val="18"/>
          <w:lang w:val="en-US"/>
        </w:rPr>
        <w:t>Kosybaeva</w:t>
      </w:r>
      <w:proofErr w:type="spellEnd"/>
      <w:r w:rsidRPr="00434AB6">
        <w:rPr>
          <w:b/>
          <w:sz w:val="18"/>
          <w:szCs w:val="18"/>
          <w:lang w:val="en-US"/>
        </w:rPr>
        <w:t xml:space="preserve"> U. A., Master of Natural Sciences. </w:t>
      </w:r>
      <w:proofErr w:type="spellStart"/>
      <w:r w:rsidRPr="00434AB6">
        <w:rPr>
          <w:b/>
          <w:sz w:val="18"/>
          <w:szCs w:val="18"/>
          <w:lang w:val="en-US"/>
        </w:rPr>
        <w:t>Smailova</w:t>
      </w:r>
      <w:proofErr w:type="spellEnd"/>
      <w:r w:rsidRPr="00434AB6">
        <w:rPr>
          <w:b/>
          <w:sz w:val="18"/>
          <w:szCs w:val="18"/>
          <w:lang w:val="en-US"/>
        </w:rPr>
        <w:t xml:space="preserve"> A. S., Master of Mathematical Sciences </w:t>
      </w:r>
      <w:proofErr w:type="spellStart"/>
      <w:r w:rsidRPr="00434AB6">
        <w:rPr>
          <w:b/>
          <w:sz w:val="18"/>
          <w:szCs w:val="18"/>
          <w:lang w:val="en-US"/>
        </w:rPr>
        <w:t>Orazbekova</w:t>
      </w:r>
      <w:proofErr w:type="spellEnd"/>
      <w:r w:rsidRPr="00434AB6">
        <w:rPr>
          <w:b/>
          <w:sz w:val="18"/>
          <w:szCs w:val="18"/>
          <w:lang w:val="en-US"/>
        </w:rPr>
        <w:t xml:space="preserve"> R. A.</w:t>
      </w:r>
    </w:p>
    <w:p w:rsidR="00F50A54" w:rsidRPr="00434AB6" w:rsidRDefault="00181B02" w:rsidP="002F6201">
      <w:pPr>
        <w:pStyle w:val="ad"/>
        <w:ind w:firstLine="0"/>
        <w:rPr>
          <w:sz w:val="18"/>
          <w:szCs w:val="18"/>
          <w:lang w:val="en-US"/>
        </w:rPr>
      </w:pPr>
      <w:r w:rsidRPr="00434AB6">
        <w:rPr>
          <w:sz w:val="18"/>
          <w:szCs w:val="18"/>
          <w:lang w:val="en-US"/>
        </w:rPr>
        <w:t>POSSIBILITIES OF INTERNET RESOURCES FOR CREATING WEB PAGES FOR SOLVING MATHEMATICAL PROBLEMS</w:t>
      </w:r>
    </w:p>
    <w:p w:rsidR="00F50A54" w:rsidRPr="00434AB6" w:rsidRDefault="00F50A54" w:rsidP="00181B02">
      <w:pPr>
        <w:pStyle w:val="ad"/>
        <w:rPr>
          <w:sz w:val="18"/>
          <w:szCs w:val="18"/>
          <w:lang w:val="en-US"/>
        </w:rPr>
      </w:pPr>
    </w:p>
    <w:p w:rsidR="00922793" w:rsidRPr="00434AB6" w:rsidRDefault="00F50A54" w:rsidP="002F6201">
      <w:pPr>
        <w:pStyle w:val="ad"/>
        <w:jc w:val="center"/>
        <w:rPr>
          <w:i/>
          <w:sz w:val="18"/>
          <w:szCs w:val="18"/>
          <w:lang w:val="en-US"/>
        </w:rPr>
      </w:pPr>
      <w:r w:rsidRPr="00434AB6">
        <w:rPr>
          <w:i/>
          <w:sz w:val="18"/>
          <w:szCs w:val="18"/>
          <w:lang w:val="en-US"/>
        </w:rPr>
        <w:t xml:space="preserve">N.L.C. "Karaganda University named after E. A. </w:t>
      </w:r>
      <w:proofErr w:type="spellStart"/>
      <w:r w:rsidRPr="00434AB6">
        <w:rPr>
          <w:i/>
          <w:sz w:val="18"/>
          <w:szCs w:val="18"/>
          <w:lang w:val="en-US"/>
        </w:rPr>
        <w:t>Buketov</w:t>
      </w:r>
      <w:proofErr w:type="spellEnd"/>
      <w:r w:rsidRPr="00434AB6">
        <w:rPr>
          <w:i/>
          <w:sz w:val="18"/>
          <w:szCs w:val="18"/>
          <w:lang w:val="en-US"/>
        </w:rPr>
        <w:t xml:space="preserve">", Republic of Kazakhstan, Karaganda, </w:t>
      </w:r>
      <w:hyperlink r:id="rId7" w:history="1">
        <w:r w:rsidRPr="00434AB6">
          <w:rPr>
            <w:rStyle w:val="a6"/>
            <w:i/>
            <w:sz w:val="18"/>
            <w:szCs w:val="18"/>
            <w:lang w:val="en-US"/>
          </w:rPr>
          <w:t>guapa_a@mail.ru</w:t>
        </w:r>
      </w:hyperlink>
    </w:p>
    <w:p w:rsidR="00F50A54" w:rsidRPr="00181B02" w:rsidRDefault="00F50A54" w:rsidP="00181B02">
      <w:pPr>
        <w:pStyle w:val="ad"/>
        <w:rPr>
          <w:lang w:val="en-US"/>
        </w:rPr>
      </w:pPr>
    </w:p>
    <w:p w:rsidR="004F2EEB" w:rsidRPr="00181B02" w:rsidRDefault="004F2EEB" w:rsidP="00A4266E">
      <w:pPr>
        <w:pStyle w:val="aa"/>
      </w:pPr>
      <w:r w:rsidRPr="00181B02">
        <w:t xml:space="preserve">Аннотация. </w:t>
      </w:r>
      <w:r w:rsidR="00F50A54" w:rsidRPr="00181B02">
        <w:t xml:space="preserve">В статье рассматривается применение интернет технологий </w:t>
      </w:r>
      <w:proofErr w:type="gramStart"/>
      <w:r w:rsidR="00F50A54" w:rsidRPr="00181B02">
        <w:t>в</w:t>
      </w:r>
      <w:proofErr w:type="gramEnd"/>
      <w:r w:rsidR="00F50A54" w:rsidRPr="00181B02">
        <w:t xml:space="preserve"> </w:t>
      </w:r>
      <w:proofErr w:type="gramStart"/>
      <w:r w:rsidR="00F50A54" w:rsidRPr="00181B02">
        <w:t>решений</w:t>
      </w:r>
      <w:proofErr w:type="gramEnd"/>
      <w:r w:rsidR="00F50A54" w:rsidRPr="00181B02">
        <w:t xml:space="preserve"> математических задач на примере создания </w:t>
      </w:r>
      <w:proofErr w:type="spellStart"/>
      <w:r w:rsidR="00F50A54" w:rsidRPr="00181B02">
        <w:rPr>
          <w:lang w:val="en-US"/>
        </w:rPr>
        <w:t>youtube</w:t>
      </w:r>
      <w:proofErr w:type="spellEnd"/>
      <w:r w:rsidR="00F50A54" w:rsidRPr="00181B02">
        <w:t xml:space="preserve"> канала и рассмотрение задач по ЕНТ.</w:t>
      </w:r>
    </w:p>
    <w:p w:rsidR="004F2EEB" w:rsidRPr="00181B02" w:rsidRDefault="004F2EEB" w:rsidP="00181B02">
      <w:pPr>
        <w:pStyle w:val="ad"/>
      </w:pPr>
    </w:p>
    <w:p w:rsidR="004F2EEB" w:rsidRPr="00181B02" w:rsidRDefault="004F2EEB" w:rsidP="00A4266E">
      <w:pPr>
        <w:pStyle w:val="ad"/>
        <w:ind w:firstLine="0"/>
        <w:rPr>
          <w:lang w:val="en-US"/>
        </w:rPr>
      </w:pPr>
      <w:r w:rsidRPr="00181B02">
        <w:rPr>
          <w:lang w:val="en-US"/>
        </w:rPr>
        <w:t xml:space="preserve">Abstract. </w:t>
      </w:r>
      <w:r w:rsidR="00F50A54" w:rsidRPr="00181B02">
        <w:rPr>
          <w:lang w:val="en-US"/>
        </w:rPr>
        <w:t>The article deals with the use of Internet technologies in solving mathematical problems by the example of creating a YouTube channel and considering problems on the UNT.</w:t>
      </w:r>
    </w:p>
    <w:p w:rsidR="00F50A54" w:rsidRPr="00181B02" w:rsidRDefault="00F50A54" w:rsidP="00181B02">
      <w:pPr>
        <w:pStyle w:val="ad"/>
        <w:rPr>
          <w:lang w:val="en-US"/>
        </w:rPr>
      </w:pPr>
    </w:p>
    <w:p w:rsidR="004F2EEB" w:rsidRPr="00181B02" w:rsidRDefault="004F2EEB" w:rsidP="00A4266E">
      <w:pPr>
        <w:pStyle w:val="ac"/>
      </w:pPr>
      <w:r w:rsidRPr="00181B02">
        <w:t xml:space="preserve">Ключевые слова: средства информационных и коммуникационных технологий, </w:t>
      </w:r>
      <w:r w:rsidR="00694691" w:rsidRPr="00181B02">
        <w:rPr>
          <w:lang w:val="kk-KZ"/>
        </w:rPr>
        <w:t>коммуникации</w:t>
      </w:r>
      <w:r w:rsidRPr="00181B02">
        <w:t xml:space="preserve">, </w:t>
      </w:r>
      <w:r w:rsidR="00694691" w:rsidRPr="00181B02">
        <w:t>дистанционное обучение</w:t>
      </w:r>
      <w:r w:rsidRPr="00181B02">
        <w:t xml:space="preserve">, </w:t>
      </w:r>
      <w:r w:rsidR="00694691" w:rsidRPr="00181B02">
        <w:rPr>
          <w:lang w:val="kk-KZ"/>
        </w:rPr>
        <w:t>интернет ресурса</w:t>
      </w:r>
      <w:r w:rsidRPr="00181B02">
        <w:t>.</w:t>
      </w:r>
    </w:p>
    <w:p w:rsidR="000A1C5F" w:rsidRPr="00181B02" w:rsidRDefault="000A1C5F" w:rsidP="00181B02">
      <w:pPr>
        <w:pStyle w:val="ad"/>
      </w:pPr>
    </w:p>
    <w:p w:rsidR="004F2EEB" w:rsidRPr="00181B02" w:rsidRDefault="004F2EEB" w:rsidP="00A4266E">
      <w:pPr>
        <w:pStyle w:val="ac"/>
        <w:rPr>
          <w:lang w:val="en-US"/>
        </w:rPr>
      </w:pPr>
      <w:r w:rsidRPr="00181B02">
        <w:rPr>
          <w:lang w:val="en-US"/>
        </w:rPr>
        <w:t xml:space="preserve">Key words: means of information and communication technologies, </w:t>
      </w:r>
      <w:r w:rsidR="00694691" w:rsidRPr="00694691">
        <w:rPr>
          <w:lang w:val="en-US"/>
        </w:rPr>
        <w:t>communication, distance learning, Internet resources</w:t>
      </w:r>
      <w:proofErr w:type="gramStart"/>
      <w:r w:rsidR="00694691" w:rsidRPr="00694691">
        <w:rPr>
          <w:lang w:val="en-US"/>
        </w:rPr>
        <w:t>.</w:t>
      </w:r>
      <w:r w:rsidRPr="00181B02">
        <w:rPr>
          <w:lang w:val="en-US"/>
        </w:rPr>
        <w:t>.</w:t>
      </w:r>
      <w:proofErr w:type="gramEnd"/>
    </w:p>
    <w:p w:rsidR="004F2EEB" w:rsidRPr="00181B02" w:rsidRDefault="004F2EEB" w:rsidP="00181B02">
      <w:pPr>
        <w:pStyle w:val="ad"/>
        <w:rPr>
          <w:lang w:val="en-US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Современный образовательный стандарт открыл возможности, гарантирующие общение людей в обширной информационно-образовательной среде, увеличение количества новых узлов для коммуникации, создание, получение и передачу информации. В связи с этим в преподавании математики до сих пор остается актуальным вопрос соответствия современным стандартам.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В связи с внедрением предмета «Математическая грамотность» в перечень обязательных к сдаче предметов при сдаче ЕНТ. В условиях карантина из-за невозможности ведения занятий в традиционном виде, сейчас актуально дистанционное обучение</w:t>
      </w:r>
      <w:r w:rsidR="0003582F" w:rsidRPr="00181B02">
        <w:rPr>
          <w:sz w:val="20"/>
          <w:szCs w:val="20"/>
          <w:lang w:val="kk-KZ"/>
        </w:rPr>
        <w:t xml:space="preserve"> </w:t>
      </w:r>
      <w:r w:rsidR="0003582F" w:rsidRPr="00181B02">
        <w:rPr>
          <w:sz w:val="20"/>
          <w:szCs w:val="20"/>
        </w:rPr>
        <w:t>[1]</w:t>
      </w:r>
      <w:r w:rsidRPr="00181B02">
        <w:rPr>
          <w:sz w:val="20"/>
          <w:szCs w:val="20"/>
          <w:lang w:val="kk-KZ"/>
        </w:rPr>
        <w:t>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Н</w:t>
      </w:r>
      <w:r w:rsidRPr="00181B02">
        <w:rPr>
          <w:sz w:val="20"/>
          <w:szCs w:val="20"/>
        </w:rPr>
        <w:t xml:space="preserve">а данный момент дистанционное обучение становится популярнее изо дня в день, так же активнее стало применение </w:t>
      </w:r>
      <w:r w:rsidRPr="00181B02">
        <w:rPr>
          <w:sz w:val="20"/>
          <w:szCs w:val="20"/>
        </w:rPr>
        <w:lastRenderedPageBreak/>
        <w:t xml:space="preserve">интернет ресурсов, для мотивирования учеников, наглядности и прочих причин. В примере </w:t>
      </w:r>
      <w:r w:rsidR="0003582F" w:rsidRPr="00181B02">
        <w:rPr>
          <w:sz w:val="20"/>
          <w:szCs w:val="20"/>
          <w:lang w:val="kk-KZ"/>
        </w:rPr>
        <w:t>нашей</w:t>
      </w:r>
      <w:r w:rsidRPr="00181B02">
        <w:rPr>
          <w:sz w:val="20"/>
          <w:szCs w:val="20"/>
        </w:rPr>
        <w:t xml:space="preserve"> работы мы использовали канал «</w:t>
      </w:r>
      <w:proofErr w:type="spellStart"/>
      <w:r w:rsidRPr="00181B02">
        <w:rPr>
          <w:sz w:val="20"/>
          <w:szCs w:val="20"/>
        </w:rPr>
        <w:t>Enjoy</w:t>
      </w:r>
      <w:proofErr w:type="spellEnd"/>
      <w:r w:rsidRPr="00181B02">
        <w:rPr>
          <w:sz w:val="20"/>
          <w:szCs w:val="20"/>
        </w:rPr>
        <w:t xml:space="preserve"> </w:t>
      </w:r>
      <w:proofErr w:type="spellStart"/>
      <w:r w:rsidRPr="00181B02">
        <w:rPr>
          <w:sz w:val="20"/>
          <w:szCs w:val="20"/>
        </w:rPr>
        <w:t>Mathematics</w:t>
      </w:r>
      <w:proofErr w:type="spellEnd"/>
      <w:r w:rsidRPr="00181B02">
        <w:rPr>
          <w:sz w:val="20"/>
          <w:szCs w:val="20"/>
        </w:rPr>
        <w:t xml:space="preserve">» </w:t>
      </w:r>
      <w:r w:rsidR="0003582F" w:rsidRPr="00181B02">
        <w:rPr>
          <w:sz w:val="20"/>
          <w:szCs w:val="20"/>
        </w:rPr>
        <w:t xml:space="preserve">(рисунок 1) </w:t>
      </w:r>
      <w:r w:rsidRPr="00181B02">
        <w:rPr>
          <w:sz w:val="20"/>
          <w:szCs w:val="20"/>
          <w:lang w:val="kk-KZ"/>
        </w:rPr>
        <w:t xml:space="preserve">видео хостинге </w:t>
      </w:r>
      <w:r w:rsidRPr="00181B02">
        <w:rPr>
          <w:sz w:val="20"/>
          <w:szCs w:val="20"/>
          <w:lang w:val="en-US"/>
        </w:rPr>
        <w:t>YouTube</w:t>
      </w:r>
      <w:r w:rsidRPr="00181B02">
        <w:rPr>
          <w:sz w:val="20"/>
          <w:szCs w:val="20"/>
          <w:lang w:val="kk-KZ"/>
        </w:rPr>
        <w:t>,</w:t>
      </w:r>
      <w:r w:rsidRPr="00181B02">
        <w:rPr>
          <w:sz w:val="20"/>
          <w:szCs w:val="20"/>
        </w:rPr>
        <w:t xml:space="preserve"> по адресу </w:t>
      </w:r>
      <w:hyperlink r:id="rId8" w:history="1">
        <w:r w:rsidR="0003582F" w:rsidRPr="00181B02">
          <w:rPr>
            <w:rStyle w:val="a6"/>
            <w:sz w:val="20"/>
            <w:szCs w:val="20"/>
          </w:rPr>
          <w:t>https://www.youtube.com/channel/UC1uXJ84nhCdMHMtvW7oVywA</w:t>
        </w:r>
      </w:hyperlink>
      <w:r w:rsidRPr="00181B02">
        <w:rPr>
          <w:sz w:val="20"/>
          <w:szCs w:val="20"/>
        </w:rPr>
        <w:t>, и разбирали решение некоторых примеров.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</w:p>
    <w:p w:rsidR="00B80BAD" w:rsidRPr="00181B02" w:rsidRDefault="006E076E" w:rsidP="00181B02">
      <w:pPr>
        <w:ind w:firstLine="39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270pt;height:93.5pt;visibility:visible;mso-wrap-style:square">
            <v:imagedata r:id="rId9" o:title="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en-US"/>
        </w:rPr>
      </w:pPr>
    </w:p>
    <w:p w:rsidR="00B80BAD" w:rsidRPr="006E076E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Рисунок 1</w:t>
      </w:r>
      <w:r w:rsidR="006E076E">
        <w:rPr>
          <w:sz w:val="20"/>
          <w:szCs w:val="20"/>
          <w:lang w:val="kk-KZ"/>
        </w:rPr>
        <w:t>.</w:t>
      </w:r>
      <w:r w:rsidR="006E076E" w:rsidRPr="006E076E">
        <w:rPr>
          <w:sz w:val="20"/>
          <w:szCs w:val="20"/>
        </w:rPr>
        <w:t xml:space="preserve"> </w:t>
      </w:r>
      <w:r w:rsidR="006E076E">
        <w:rPr>
          <w:sz w:val="20"/>
          <w:szCs w:val="20"/>
        </w:rPr>
        <w:t>К</w:t>
      </w:r>
      <w:r w:rsidR="006E076E" w:rsidRPr="00181B02">
        <w:rPr>
          <w:sz w:val="20"/>
          <w:szCs w:val="20"/>
        </w:rPr>
        <w:t>анал «</w:t>
      </w:r>
      <w:proofErr w:type="spellStart"/>
      <w:r w:rsidR="006E076E" w:rsidRPr="00181B02">
        <w:rPr>
          <w:sz w:val="20"/>
          <w:szCs w:val="20"/>
        </w:rPr>
        <w:t>Enjoy</w:t>
      </w:r>
      <w:proofErr w:type="spellEnd"/>
      <w:r w:rsidR="006E076E" w:rsidRPr="00181B02">
        <w:rPr>
          <w:sz w:val="20"/>
          <w:szCs w:val="20"/>
        </w:rPr>
        <w:t xml:space="preserve"> </w:t>
      </w:r>
      <w:proofErr w:type="spellStart"/>
      <w:r w:rsidR="006E076E" w:rsidRPr="00181B02">
        <w:rPr>
          <w:sz w:val="20"/>
          <w:szCs w:val="20"/>
        </w:rPr>
        <w:t>Mathematics</w:t>
      </w:r>
      <w:proofErr w:type="spellEnd"/>
      <w:r w:rsidR="006E076E" w:rsidRPr="00181B02">
        <w:rPr>
          <w:sz w:val="20"/>
          <w:szCs w:val="20"/>
        </w:rPr>
        <w:t>»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К примеру эта задача: Нужно найти сумму</w:t>
      </w:r>
      <w:r w:rsidRPr="00181B02">
        <w:rPr>
          <w:sz w:val="20"/>
          <w:szCs w:val="20"/>
        </w:rPr>
        <w:t>:</w:t>
      </w:r>
    </w:p>
    <w:p w:rsidR="000963F2" w:rsidRPr="00880F7F" w:rsidRDefault="000963F2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480A59" w:rsidP="00181B02">
      <w:pPr>
        <w:ind w:firstLine="397"/>
        <w:jc w:val="both"/>
        <w:rPr>
          <w:sz w:val="20"/>
          <w:szCs w:val="20"/>
        </w:rPr>
      </w:pPr>
      <w:r w:rsidRPr="00480A59">
        <w:rPr>
          <w:position w:val="-24"/>
          <w:lang w:val="en-US"/>
        </w:rPr>
        <w:object w:dxaOrig="2079" w:dyaOrig="620">
          <v:shape id="_x0000_i1026" type="#_x0000_t75" style="width:73.5pt;height:22.5pt" o:ole="">
            <v:imagedata r:id="rId10" o:title=""/>
          </v:shape>
          <o:OLEObject Type="Embed" ProgID="Equation.3" ShapeID="_x0000_i1026" DrawAspect="Content" ObjectID="_1683718485" r:id="rId11"/>
        </w:obje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9C31CE" w:rsidP="00181B02">
      <w:pPr>
        <w:ind w:firstLine="39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Решения были продемонстрированые с помошью интерактивной доски и разьснены, ниже прилагаем скрин этого решения.</w:t>
      </w:r>
      <w:r w:rsidR="00B80BAD" w:rsidRPr="00181B02">
        <w:rPr>
          <w:sz w:val="20"/>
          <w:szCs w:val="20"/>
          <w:lang w:val="kk-KZ"/>
        </w:rPr>
        <w:t xml:space="preserve"> </w:t>
      </w:r>
    </w:p>
    <w:p w:rsidR="00B80BAD" w:rsidRDefault="006E076E" w:rsidP="00181B02">
      <w:pPr>
        <w:ind w:firstLine="39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Рисунок 2" o:spid="_x0000_i1027" type="#_x0000_t75" style="width:267.5pt;height:135pt;visibility:visible;mso-wrap-style:square">
            <v:imagedata r:id="rId12" o:title=""/>
          </v:shape>
        </w:pict>
      </w:r>
    </w:p>
    <w:p w:rsidR="006E076E" w:rsidRDefault="006E076E" w:rsidP="00181B02">
      <w:pPr>
        <w:ind w:firstLine="397"/>
        <w:jc w:val="both"/>
        <w:rPr>
          <w:noProof/>
          <w:sz w:val="20"/>
          <w:szCs w:val="20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Выпишим несколько слагаемых</w:t>
      </w:r>
      <w:r w:rsidR="00694691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>и напишем в виде разности аликвотных</w:t>
      </w:r>
      <w:r w:rsidR="0003582F" w:rsidRPr="00181B02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 xml:space="preserve">дробей, тогда мы увидим что слогаемые кроме первой и последней взаимоуничтожаются и мы получаем следующее: </w:t>
      </w:r>
    </w:p>
    <w:p w:rsidR="00B80BAD" w:rsidRPr="00181B02" w:rsidRDefault="006E076E" w:rsidP="00181B02">
      <w:pPr>
        <w:ind w:firstLine="397"/>
        <w:jc w:val="both"/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w:lastRenderedPageBreak/>
        <w:pict>
          <v:shape id="Рисунок 3" o:spid="_x0000_i1028" type="#_x0000_t75" style="width:213pt;height:94.5pt;visibility:visible;mso-wrap-style:square">
            <v:imagedata r:id="rId13" o:title="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Тут мы видим что остались лишь два слагаемых</w:t>
      </w:r>
      <w:r w:rsidR="00694691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>один из них равен 0 по этому ответ у нас будет 1</w:t>
      </w:r>
      <w:r w:rsidR="0003582F" w:rsidRPr="00181B02">
        <w:rPr>
          <w:sz w:val="20"/>
          <w:szCs w:val="20"/>
        </w:rPr>
        <w:t xml:space="preserve"> [2]</w:t>
      </w:r>
      <w:r w:rsidRPr="00181B02">
        <w:rPr>
          <w:sz w:val="20"/>
          <w:szCs w:val="20"/>
          <w:lang w:val="kk-KZ"/>
        </w:rPr>
        <w:t>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Рассмотрим еще второй пример:</w:t>
      </w:r>
    </w:p>
    <w:p w:rsidR="00B80BAD" w:rsidRPr="00181B02" w:rsidRDefault="005D662B" w:rsidP="00181B02">
      <w:pPr>
        <w:ind w:firstLine="397"/>
        <w:jc w:val="both"/>
        <w:rPr>
          <w:sz w:val="20"/>
          <w:szCs w:val="20"/>
        </w:rPr>
      </w:pPr>
      <w:r>
        <w:rPr>
          <w:noProof/>
          <w:position w:val="-12"/>
          <w:sz w:val="14"/>
        </w:rPr>
        <w:pict>
          <v:shape id="_x0000_s1060" type="#_x0000_t75" style="position:absolute;left:0;text-align:left;margin-left:150.15pt;margin-top:.3pt;width:56.2pt;height:11pt;z-index:3;mso-position-horizontal-relative:text;mso-position-vertical-relative:text">
            <v:imagedata r:id="rId14" o:title=""/>
            <w10:wrap type="square"/>
          </v:shape>
          <o:OLEObject Type="Embed" ProgID="Equation.3" ShapeID="_x0000_s1060" DrawAspect="Content" ObjectID="_1683718486" r:id="rId15"/>
        </w:pict>
      </w:r>
      <w:r w:rsidR="00B80BAD" w:rsidRPr="00181B02">
        <w:rPr>
          <w:sz w:val="20"/>
          <w:szCs w:val="20"/>
          <w:lang w:val="kk-KZ"/>
        </w:rPr>
        <w:t xml:space="preserve">Постройте график функции: </w:t>
      </w:r>
      <w:r w:rsidR="00B80BAD" w:rsidRPr="00181B02">
        <w:rPr>
          <w:sz w:val="20"/>
          <w:szCs w:val="20"/>
        </w:rPr>
        <w:fldChar w:fldCharType="begin"/>
      </w:r>
      <w:r w:rsidR="00B80BAD" w:rsidRPr="00181B02">
        <w:rPr>
          <w:sz w:val="20"/>
          <w:szCs w:val="20"/>
        </w:rPr>
        <w:instrText xml:space="preserve"> QUOTE </w:instrText>
      </w:r>
      <w:r w:rsidR="006E076E">
        <w:rPr>
          <w:position w:val="-6"/>
          <w:sz w:val="20"/>
          <w:szCs w:val="20"/>
        </w:rPr>
        <w:pict>
          <v:shape id="_x0000_i1029" type="#_x0000_t75" style="width:1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2793&quot;/&gt;&lt;wsp:rsid wsp:val=&quot;00042A7E&quot;/&gt;&lt;wsp:rsid wsp:val=&quot;0006676E&quot;/&gt;&lt;wsp:rsid wsp:val=&quot;000950AB&quot;/&gt;&lt;wsp:rsid wsp:val=&quot;000A1C5F&quot;/&gt;&lt;wsp:rsid wsp:val=&quot;000B313B&quot;/&gt;&lt;wsp:rsid wsp:val=&quot;000D03D3&quot;/&gt;&lt;wsp:rsid wsp:val=&quot;00107989&quot;/&gt;&lt;wsp:rsid wsp:val=&quot;0012043A&quot;/&gt;&lt;wsp:rsid wsp:val=&quot;00124F64&quot;/&gt;&lt;wsp:rsid wsp:val=&quot;001252D5&quot;/&gt;&lt;wsp:rsid wsp:val=&quot;0014356B&quot;/&gt;&lt;wsp:rsid wsp:val=&quot;00145783&quot;/&gt;&lt;wsp:rsid wsp:val=&quot;0014718A&quot;/&gt;&lt;wsp:rsid wsp:val=&quot;00152202&quot;/&gt;&lt;wsp:rsid wsp:val=&quot;00152591&quot;/&gt;&lt;wsp:rsid wsp:val=&quot;00157D63&quot;/&gt;&lt;wsp:rsid wsp:val=&quot;00164C8E&quot;/&gt;&lt;wsp:rsid wsp:val=&quot;00167BFB&quot;/&gt;&lt;wsp:rsid wsp:val=&quot;0017325A&quot;/&gt;&lt;wsp:rsid wsp:val=&quot;0018151A&quot;/&gt;&lt;wsp:rsid wsp:val=&quot;00192E5A&quot;/&gt;&lt;wsp:rsid wsp:val=&quot;001A1639&quot;/&gt;&lt;wsp:rsid wsp:val=&quot;001C3721&quot;/&gt;&lt;wsp:rsid wsp:val=&quot;001D0EB7&quot;/&gt;&lt;wsp:rsid wsp:val=&quot;001F29D3&quot;/&gt;&lt;wsp:rsid wsp:val=&quot;00205BB1&quot;/&gt;&lt;wsp:rsid wsp:val=&quot;00210C3E&quot;/&gt;&lt;wsp:rsid wsp:val=&quot;002201B2&quot;/&gt;&lt;wsp:rsid wsp:val=&quot;00220BDE&quot;/&gt;&lt;wsp:rsid wsp:val=&quot;00245FEB&quot;/&gt;&lt;wsp:rsid wsp:val=&quot;00247C9E&quot;/&gt;&lt;wsp:rsid wsp:val=&quot;00252A3F&quot;/&gt;&lt;wsp:rsid wsp:val=&quot;002675CD&quot;/&gt;&lt;wsp:rsid wsp:val=&quot;00277C36&quot;/&gt;&lt;wsp:rsid wsp:val=&quot;00285211&quot;/&gt;&lt;wsp:rsid wsp:val=&quot;00286C7D&quot;/&gt;&lt;wsp:rsid wsp:val=&quot;00296BBA&quot;/&gt;&lt;wsp:rsid wsp:val=&quot;002A3151&quot;/&gt;&lt;wsp:rsid wsp:val=&quot;002A6DF2&quot;/&gt;&lt;wsp:rsid wsp:val=&quot;002B7C4C&quot;/&gt;&lt;wsp:rsid wsp:val=&quot;002D5992&quot;/&gt;&lt;wsp:rsid wsp:val=&quot;00325F3E&quot;/&gt;&lt;wsp:rsid wsp:val=&quot;003312B3&quot;/&gt;&lt;wsp:rsid wsp:val=&quot;0033247D&quot;/&gt;&lt;wsp:rsid wsp:val=&quot;00340D1D&quot;/&gt;&lt;wsp:rsid wsp:val=&quot;003437F1&quot;/&gt;&lt;wsp:rsid wsp:val=&quot;00354742&quot;/&gt;&lt;wsp:rsid wsp:val=&quot;00374850&quot;/&gt;&lt;wsp:rsid wsp:val=&quot;003772C2&quot;/&gt;&lt;wsp:rsid wsp:val=&quot;003A393B&quot;/&gt;&lt;wsp:rsid wsp:val=&quot;003C4954&quot;/&gt;&lt;wsp:rsid wsp:val=&quot;003D2013&quot;/&gt;&lt;wsp:rsid wsp:val=&quot;003E390D&quot;/&gt;&lt;wsp:rsid wsp:val=&quot;00430319&quot;/&gt;&lt;wsp:rsid wsp:val=&quot;00446F68&quot;/&gt;&lt;wsp:rsid wsp:val=&quot;004606C5&quot;/&gt;&lt;wsp:rsid wsp:val=&quot;00475923&quot;/&gt;&lt;wsp:rsid wsp:val=&quot;004B4C14&quot;/&gt;&lt;wsp:rsid wsp:val=&quot;004B754C&quot;/&gt;&lt;wsp:rsid wsp:val=&quot;004C1147&quot;/&gt;&lt;wsp:rsid wsp:val=&quot;004C56AA&quot;/&gt;&lt;wsp:rsid wsp:val=&quot;004F2EEB&quot;/&gt;&lt;wsp:rsid wsp:val=&quot;00523801&quot;/&gt;&lt;wsp:rsid wsp:val=&quot;0054498E&quot;/&gt;&lt;wsp:rsid wsp:val=&quot;00590455&quot;/&gt;&lt;wsp:rsid wsp:val=&quot;005A600D&quot;/&gt;&lt;wsp:rsid wsp:val=&quot;005A7A28&quot;/&gt;&lt;wsp:rsid wsp:val=&quot;005B758F&quot;/&gt;&lt;wsp:rsid wsp:val=&quot;005C36E9&quot;/&gt;&lt;wsp:rsid wsp:val=&quot;005E239B&quot;/&gt;&lt;wsp:rsid wsp:val=&quot;005E23BA&quot;/&gt;&lt;wsp:rsid wsp:val=&quot;006001E5&quot;/&gt;&lt;wsp:rsid wsp:val=&quot;006150D0&quot;/&gt;&lt;wsp:rsid wsp:val=&quot;00660F49&quot;/&gt;&lt;wsp:rsid wsp:val=&quot;00664FD7&quot;/&gt;&lt;wsp:rsid wsp:val=&quot;00682736&quot;/&gt;&lt;wsp:rsid wsp:val=&quot;0068696B&quot;/&gt;&lt;wsp:rsid wsp:val=&quot;00691C25&quot;/&gt;&lt;wsp:rsid wsp:val=&quot;006A7D7D&quot;/&gt;&lt;wsp:rsid wsp:val=&quot;006B3451&quot;/&gt;&lt;wsp:rsid wsp:val=&quot;006B41AD&quot;/&gt;&lt;wsp:rsid wsp:val=&quot;006B4C5A&quot;/&gt;&lt;wsp:rsid wsp:val=&quot;006F1E66&quot;/&gt;&lt;wsp:rsid wsp:val=&quot;006F741A&quot;/&gt;&lt;wsp:rsid wsp:val=&quot;00713112&quot;/&gt;&lt;wsp:rsid wsp:val=&quot;00727C69&quot;/&gt;&lt;wsp:rsid wsp:val=&quot;00733182&quot;/&gt;&lt;wsp:rsid wsp:val=&quot;00753CD9&quot;/&gt;&lt;wsp:rsid wsp:val=&quot;00756193&quot;/&gt;&lt;wsp:rsid wsp:val=&quot;00786172&quot;/&gt;&lt;wsp:rsid wsp:val=&quot;007C4B15&quot;/&gt;&lt;wsp:rsid wsp:val=&quot;007E10F3&quot;/&gt;&lt;wsp:rsid wsp:val=&quot;00810426&quot;/&gt;&lt;wsp:rsid wsp:val=&quot;00813F2D&quot;/&gt;&lt;wsp:rsid wsp:val=&quot;00831735&quot;/&gt;&lt;wsp:rsid wsp:val=&quot;00840603&quot;/&gt;&lt;wsp:rsid wsp:val=&quot;0084679A&quot;/&gt;&lt;wsp:rsid wsp:val=&quot;00867330&quot;/&gt;&lt;wsp:rsid wsp:val=&quot;00885BE1&quot;/&gt;&lt;wsp:rsid wsp:val=&quot;008904DF&quot;/&gt;&lt;wsp:rsid wsp:val=&quot;00893544&quot;/&gt;&lt;wsp:rsid wsp:val=&quot;008A0FBE&quot;/&gt;&lt;wsp:rsid wsp:val=&quot;008D6DA0&quot;/&gt;&lt;wsp:rsid wsp:val=&quot;008E6B65&quot;/&gt;&lt;wsp:rsid wsp:val=&quot;008F45BD&quot;/&gt;&lt;wsp:rsid wsp:val=&quot;00922793&quot;/&gt;&lt;wsp:rsid wsp:val=&quot;0094547F&quot;/&gt;&lt;wsp:rsid wsp:val=&quot;009507C9&quot;/&gt;&lt;wsp:rsid wsp:val=&quot;00981755&quot;/&gt;&lt;wsp:rsid wsp:val=&quot;00985CA2&quot;/&gt;&lt;wsp:rsid wsp:val=&quot;00987A26&quot;/&gt;&lt;wsp:rsid wsp:val=&quot;009C2312&quot;/&gt;&lt;wsp:rsid wsp:val=&quot;009F7D1B&quot;/&gt;&lt;wsp:rsid wsp:val=&quot;00A0099E&quot;/&gt;&lt;wsp:rsid wsp:val=&quot;00A43579&quot;/&gt;&lt;wsp:rsid wsp:val=&quot;00A61558&quot;/&gt;&lt;wsp:rsid wsp:val=&quot;00A71152&quot;/&gt;&lt;wsp:rsid wsp:val=&quot;00A8353E&quot;/&gt;&lt;wsp:rsid wsp:val=&quot;00AA10A0&quot;/&gt;&lt;wsp:rsid wsp:val=&quot;00AB30C0&quot;/&gt;&lt;wsp:rsid wsp:val=&quot;00AB6DA0&quot;/&gt;&lt;wsp:rsid wsp:val=&quot;00AC1EAA&quot;/&gt;&lt;wsp:rsid wsp:val=&quot;00AE1508&quot;/&gt;&lt;wsp:rsid wsp:val=&quot;00B24CA5&quot;/&gt;&lt;wsp:rsid wsp:val=&quot;00B516F3&quot;/&gt;&lt;wsp:rsid wsp:val=&quot;00B5573E&quot;/&gt;&lt;wsp:rsid wsp:val=&quot;00B70985&quot;/&gt;&lt;wsp:rsid wsp:val=&quot;00B80BAD&quot;/&gt;&lt;wsp:rsid wsp:val=&quot;00B81754&quot;/&gt;&lt;wsp:rsid wsp:val=&quot;00C1784A&quot;/&gt;&lt;wsp:rsid wsp:val=&quot;00C21A9C&quot;/&gt;&lt;wsp:rsid wsp:val=&quot;00C37F5F&quot;/&gt;&lt;wsp:rsid wsp:val=&quot;00C44C6C&quot;/&gt;&lt;wsp:rsid wsp:val=&quot;00C63AAB&quot;/&gt;&lt;wsp:rsid wsp:val=&quot;00C86B25&quot;/&gt;&lt;wsp:rsid wsp:val=&quot;00CD6328&quot;/&gt;&lt;wsp:rsid wsp:val=&quot;00CE154A&quot;/&gt;&lt;wsp:rsid wsp:val=&quot;00CF7B20&quot;/&gt;&lt;wsp:rsid wsp:val=&quot;00D11C5C&quot;/&gt;&lt;wsp:rsid wsp:val=&quot;00D12563&quot;/&gt;&lt;wsp:rsid wsp:val=&quot;00D155CC&quot;/&gt;&lt;wsp:rsid wsp:val=&quot;00D224A6&quot;/&gt;&lt;wsp:rsid wsp:val=&quot;00D316B3&quot;/&gt;&lt;wsp:rsid wsp:val=&quot;00D37E8A&quot;/&gt;&lt;wsp:rsid wsp:val=&quot;00D50310&quot;/&gt;&lt;wsp:rsid wsp:val=&quot;00D53586&quot;/&gt;&lt;wsp:rsid wsp:val=&quot;00D5566C&quot;/&gt;&lt;wsp:rsid wsp:val=&quot;00D63CCB&quot;/&gt;&lt;wsp:rsid wsp:val=&quot;00DC3EC7&quot;/&gt;&lt;wsp:rsid wsp:val=&quot;00DC7B6C&quot;/&gt;&lt;wsp:rsid wsp:val=&quot;00DF2B01&quot;/&gt;&lt;wsp:rsid wsp:val=&quot;00E26FC5&quot;/&gt;&lt;wsp:rsid wsp:val=&quot;00E3637A&quot;/&gt;&lt;wsp:rsid wsp:val=&quot;00E51596&quot;/&gt;&lt;wsp:rsid wsp:val=&quot;00E660BD&quot;/&gt;&lt;wsp:rsid wsp:val=&quot;00E669D4&quot;/&gt;&lt;wsp:rsid wsp:val=&quot;00E76BD7&quot;/&gt;&lt;wsp:rsid wsp:val=&quot;00E82FCE&quot;/&gt;&lt;wsp:rsid wsp:val=&quot;00EB2E72&quot;/&gt;&lt;wsp:rsid wsp:val=&quot;00EB64AE&quot;/&gt;&lt;wsp:rsid wsp:val=&quot;00EC0A77&quot;/&gt;&lt;wsp:rsid wsp:val=&quot;00EC2506&quot;/&gt;&lt;wsp:rsid wsp:val=&quot;00ED656E&quot;/&gt;&lt;wsp:rsid wsp:val=&quot;00EE12D7&quot;/&gt;&lt;wsp:rsid wsp:val=&quot;00EF28C3&quot;/&gt;&lt;wsp:rsid wsp:val=&quot;00EF7972&quot;/&gt;&lt;wsp:rsid wsp:val=&quot;00F058CA&quot;/&gt;&lt;wsp:rsid wsp:val=&quot;00F2201D&quot;/&gt;&lt;wsp:rsid wsp:val=&quot;00F30812&quot;/&gt;&lt;wsp:rsid wsp:val=&quot;00F37110&quot;/&gt;&lt;wsp:rsid wsp:val=&quot;00F412CF&quot;/&gt;&lt;wsp:rsid wsp:val=&quot;00F47442&quot;/&gt;&lt;wsp:rsid wsp:val=&quot;00F50A54&quot;/&gt;&lt;wsp:rsid wsp:val=&quot;00F67967&quot;/&gt;&lt;wsp:rsid wsp:val=&quot;00F84D19&quot;/&gt;&lt;wsp:rsid wsp:val=&quot;00F97F99&quot;/&gt;&lt;wsp:rsid wsp:val=&quot;00FB370D&quot;/&gt;&lt;wsp:rsid wsp:val=&quot;00FC3BB2&quot;/&gt;&lt;wsp:rsid wsp:val=&quot;00FF69B5&quot;/&gt;&lt;/wsp:rsids&gt;&lt;/w:docPr&gt;&lt;w:body&gt;&lt;wx:sect&gt;&lt;w:p wsp:rsidR=&quot;00000000&quot; wsp:rsidRDefault=&quot;00E76BD7&quot; wsp:rsidP=&quot;00E76BD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y=-16+8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B80BAD" w:rsidRPr="00181B02">
        <w:rPr>
          <w:sz w:val="20"/>
          <w:szCs w:val="20"/>
        </w:rPr>
        <w:instrText xml:space="preserve"> </w:instrText>
      </w:r>
      <w:r w:rsidR="00B80BAD" w:rsidRPr="00181B02">
        <w:rPr>
          <w:sz w:val="20"/>
          <w:szCs w:val="20"/>
        </w:rPr>
        <w:fldChar w:fldCharType="end"/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Повторим алгоритм исследования свойств функции: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область определения функции;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четность, нечетность;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точки пересечения с осями координат;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промежутки знакопостоянства;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производная функции;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критические точки;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промежутки возрастания и убывания;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экстремумы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Построим таблицу используя данные полученные при исследовании функции:</w:t>
      </w:r>
    </w:p>
    <w:p w:rsidR="00B80BAD" w:rsidRPr="00181B02" w:rsidRDefault="005D662B" w:rsidP="00181B02">
      <w:pPr>
        <w:ind w:firstLine="397"/>
        <w:jc w:val="both"/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w:pict>
          <v:shape id="_x0000_s1061" type="#_x0000_t75" style="position:absolute;left:0;text-align:left;margin-left:22.65pt;margin-top:7.8pt;width:56.2pt;height:11pt;z-index:4;mso-position-horizontal-relative:text;mso-position-vertical-relative:text">
            <v:imagedata r:id="rId14" o:title=""/>
            <w10:wrap type="square"/>
          </v:shape>
          <o:OLEObject Type="Embed" ProgID="Equation.3" ShapeID="_x0000_s1061" DrawAspect="Content" ObjectID="_1683718487" r:id="rId17"/>
        </w:pict>
      </w:r>
    </w:p>
    <w:p w:rsidR="00B80BAD" w:rsidRPr="006E076E" w:rsidRDefault="00B80BAD" w:rsidP="00181B02">
      <w:pPr>
        <w:ind w:firstLine="397"/>
        <w:jc w:val="both"/>
        <w:rPr>
          <w:sz w:val="20"/>
          <w:szCs w:val="20"/>
        </w:rPr>
      </w:pPr>
    </w:p>
    <w:p w:rsidR="00673679" w:rsidRDefault="00673679" w:rsidP="00181B02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Составим таблицу:</w:t>
      </w:r>
    </w:p>
    <w:p w:rsidR="00673679" w:rsidRDefault="00673679" w:rsidP="00181B02">
      <w:pPr>
        <w:ind w:firstLine="397"/>
        <w:jc w:val="both"/>
        <w:rPr>
          <w:sz w:val="20"/>
          <w:szCs w:val="20"/>
        </w:rPr>
      </w:pPr>
    </w:p>
    <w:tbl>
      <w:tblPr>
        <w:tblW w:w="605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956"/>
        <w:gridCol w:w="558"/>
        <w:gridCol w:w="757"/>
        <w:gridCol w:w="757"/>
        <w:gridCol w:w="757"/>
      </w:tblGrid>
      <w:tr w:rsidR="00480A59" w:rsidRPr="00480A59" w:rsidTr="00480A59"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x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X&lt;-2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-2</w:t>
            </w:r>
          </w:p>
        </w:tc>
        <w:tc>
          <w:tcPr>
            <w:tcW w:w="956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-2&lt;x&lt;0</w:t>
            </w:r>
          </w:p>
        </w:tc>
        <w:tc>
          <w:tcPr>
            <w:tcW w:w="558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0&lt;x&lt;2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x&gt;0</w:t>
            </w:r>
          </w:p>
        </w:tc>
      </w:tr>
      <w:tr w:rsidR="00480A59" w:rsidRPr="00480A59" w:rsidTr="00480A59"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y</w:t>
            </w:r>
            <w:r w:rsidR="00480A59" w:rsidRPr="00480A59">
              <w:rPr>
                <w:sz w:val="18"/>
                <w:szCs w:val="20"/>
                <w:lang w:val="en-US"/>
              </w:rPr>
              <w:t>’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+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+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-</w:t>
            </w:r>
          </w:p>
        </w:tc>
      </w:tr>
      <w:tr w:rsidR="00480A59" w:rsidRPr="00480A59" w:rsidTr="00480A59"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y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5D662B" w:rsidP="00480A59">
            <w:pPr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8.65pt;margin-top:3.15pt;width:16pt;height:4.5pt;flip:y;z-index: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73679" w:rsidRPr="00480A59" w:rsidRDefault="005D662B" w:rsidP="00480A59">
            <w:pPr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 id="_x0000_s1063" type="#_x0000_t32" style="position:absolute;left:0;text-align:left;margin-left:8.95pt;margin-top:3.15pt;width:18.5pt;height:4.5pt;z-index: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8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-16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5D662B" w:rsidP="00480A59">
            <w:pPr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 id="_x0000_s1064" type="#_x0000_t32" style="position:absolute;left:0;text-align:left;margin-left:8.75pt;margin-top:3.15pt;width:18pt;height:4.5pt;flip:y;z-index:7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673679" w:rsidP="00480A59">
            <w:pPr>
              <w:jc w:val="both"/>
              <w:rPr>
                <w:sz w:val="18"/>
                <w:szCs w:val="20"/>
                <w:lang w:val="en-US"/>
              </w:rPr>
            </w:pPr>
            <w:r w:rsidRPr="00480A59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673679" w:rsidRPr="00480A59" w:rsidRDefault="005D662B" w:rsidP="00480A59">
            <w:pPr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 id="_x0000_s1065" type="#_x0000_t32" style="position:absolute;left:0;text-align:left;margin-left:8.05pt;margin-top:3.15pt;width:15.5pt;height:4.5pt;z-index: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673679" w:rsidRPr="00673679" w:rsidRDefault="00673679" w:rsidP="00181B02">
      <w:pPr>
        <w:ind w:firstLine="397"/>
        <w:jc w:val="both"/>
        <w:rPr>
          <w:sz w:val="20"/>
          <w:szCs w:val="20"/>
        </w:rPr>
      </w:pPr>
    </w:p>
    <w:p w:rsidR="00480A59" w:rsidRDefault="00480A59" w:rsidP="00181B02">
      <w:pPr>
        <w:ind w:firstLine="397"/>
        <w:jc w:val="both"/>
        <w:rPr>
          <w:sz w:val="20"/>
          <w:szCs w:val="20"/>
        </w:rPr>
      </w:pPr>
    </w:p>
    <w:p w:rsidR="005D662B" w:rsidRDefault="005D662B" w:rsidP="00181B02">
      <w:pPr>
        <w:ind w:firstLine="397"/>
        <w:jc w:val="both"/>
        <w:rPr>
          <w:sz w:val="20"/>
          <w:szCs w:val="20"/>
        </w:rPr>
      </w:pPr>
    </w:p>
    <w:p w:rsidR="005D662B" w:rsidRDefault="005D662B" w:rsidP="00181B02">
      <w:pPr>
        <w:ind w:firstLine="397"/>
        <w:jc w:val="both"/>
        <w:rPr>
          <w:sz w:val="20"/>
          <w:szCs w:val="20"/>
        </w:rPr>
      </w:pPr>
    </w:p>
    <w:p w:rsidR="005D662B" w:rsidRDefault="005D662B" w:rsidP="00181B02">
      <w:pPr>
        <w:ind w:firstLine="397"/>
        <w:jc w:val="both"/>
        <w:rPr>
          <w:sz w:val="20"/>
          <w:szCs w:val="20"/>
        </w:rPr>
      </w:pPr>
    </w:p>
    <w:p w:rsidR="005D662B" w:rsidRPr="005D662B" w:rsidRDefault="005D662B" w:rsidP="00181B02">
      <w:pPr>
        <w:ind w:firstLine="397"/>
        <w:jc w:val="both"/>
        <w:rPr>
          <w:sz w:val="20"/>
          <w:szCs w:val="20"/>
        </w:rPr>
      </w:pPr>
    </w:p>
    <w:p w:rsidR="00480A59" w:rsidRDefault="00480A59" w:rsidP="00181B02">
      <w:pPr>
        <w:ind w:firstLine="397"/>
        <w:jc w:val="both"/>
        <w:rPr>
          <w:sz w:val="20"/>
          <w:szCs w:val="20"/>
          <w:lang w:val="en-US"/>
        </w:rPr>
      </w:pPr>
    </w:p>
    <w:p w:rsidR="00480A59" w:rsidRDefault="00480A59" w:rsidP="00181B02">
      <w:pPr>
        <w:ind w:firstLine="397"/>
        <w:jc w:val="both"/>
        <w:rPr>
          <w:sz w:val="20"/>
          <w:szCs w:val="20"/>
          <w:lang w:val="en-US"/>
        </w:rPr>
      </w:pPr>
    </w:p>
    <w:p w:rsidR="00480A59" w:rsidRDefault="00480A59" w:rsidP="00181B02">
      <w:pPr>
        <w:ind w:firstLine="397"/>
        <w:jc w:val="both"/>
        <w:rPr>
          <w:sz w:val="20"/>
          <w:szCs w:val="20"/>
          <w:lang w:val="en-US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lastRenderedPageBreak/>
        <w:t>Построим график функции: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6E076E" w:rsidP="00181B02">
      <w:pPr>
        <w:ind w:firstLine="397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shape id="Рисунок 7" o:spid="_x0000_i1030" type="#_x0000_t75" style="width:271.5pt;height:192.5pt;visibility:visible;mso-wrap-style:square">
            <v:imagedata r:id="rId18" o:title="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Default="0003582F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График 1</w:t>
      </w:r>
    </w:p>
    <w:p w:rsidR="005D662B" w:rsidRPr="00181B02" w:rsidRDefault="005D662B" w:rsidP="00181B02">
      <w:pPr>
        <w:ind w:firstLine="397"/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 xml:space="preserve">И еще один пример: </w:t>
      </w:r>
    </w:p>
    <w:p w:rsidR="00B80BAD" w:rsidRPr="00434AB6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В отчете о кадровом составе некоторой больницы есть диаграмма, изабраженная на ресунке. А- множество всех мужчин, В- множество всех врачей, С- множество людей старше 35 лет. Сколько женщин-врачей моложе 35 лет в этой больнице?</w:t>
      </w:r>
      <w:r w:rsidR="00694691" w:rsidRPr="00434AB6">
        <w:rPr>
          <w:sz w:val="20"/>
          <w:szCs w:val="20"/>
        </w:rPr>
        <w:t xml:space="preserve"> (</w:t>
      </w:r>
      <w:r w:rsidR="00694691">
        <w:rPr>
          <w:sz w:val="20"/>
          <w:szCs w:val="20"/>
        </w:rPr>
        <w:t xml:space="preserve">рисунок </w:t>
      </w:r>
      <w:r w:rsidR="004873A1">
        <w:rPr>
          <w:sz w:val="20"/>
          <w:szCs w:val="20"/>
        </w:rPr>
        <w:t>2</w:t>
      </w:r>
      <w:r w:rsidR="00694691">
        <w:rPr>
          <w:sz w:val="20"/>
          <w:szCs w:val="20"/>
        </w:rPr>
        <w:t>-</w:t>
      </w:r>
      <w:r w:rsidR="004873A1">
        <w:rPr>
          <w:sz w:val="20"/>
          <w:szCs w:val="20"/>
        </w:rPr>
        <w:t>3</w:t>
      </w:r>
      <w:r w:rsidR="00694691" w:rsidRPr="00434AB6">
        <w:rPr>
          <w:sz w:val="20"/>
          <w:szCs w:val="20"/>
        </w:rPr>
        <w:t>)</w:t>
      </w:r>
    </w:p>
    <w:p w:rsidR="0003582F" w:rsidRPr="00181B02" w:rsidRDefault="005D662B" w:rsidP="00181B02">
      <w:pPr>
        <w:ind w:firstLine="397"/>
        <w:jc w:val="both"/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w:pict>
          <v:shape id="Рисунок 9" o:spid="_x0000_s1050" type="#_x0000_t75" style="position:absolute;left:0;text-align:left;margin-left:164.55pt;margin-top:11.8pt;width:119.9pt;height:123.05pt;z-index:2;visibility:visible;mso-wrap-style:square;mso-position-horizontal-relative:text;mso-position-vertical-relative:text">
            <v:imagedata r:id="rId19" o:title="" cropbottom="2898f" cropleft="2237f" cropright="3889f"/>
            <w10:wrap type="square"/>
          </v:shape>
        </w:pict>
      </w:r>
      <w:r>
        <w:rPr>
          <w:noProof/>
          <w:sz w:val="20"/>
          <w:szCs w:val="20"/>
        </w:rPr>
        <w:pict>
          <v:shape id="Рисунок 8" o:spid="_x0000_s1049" type="#_x0000_t75" style="position:absolute;left:0;text-align:left;margin-left:14.15pt;margin-top:6.1pt;width:124.05pt;height:131.85pt;z-index:1;visibility:visible;mso-wrap-style:square;mso-position-horizontal-relative:text;mso-position-vertical-relative:text">
            <v:imagedata r:id="rId20" o:title="" croptop="-625f" cropright="24236f" grayscale="t" bilevel="t"/>
            <w10:wrap type="square"/>
          </v:shape>
        </w:pict>
      </w:r>
    </w:p>
    <w:p w:rsidR="005D662B" w:rsidRDefault="005D662B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Рисунок 2</w:t>
      </w:r>
      <w:r w:rsidR="005D662B">
        <w:rPr>
          <w:sz w:val="20"/>
          <w:szCs w:val="20"/>
          <w:lang w:val="kk-KZ"/>
        </w:rPr>
        <w:t>. Ход решения 1</w:t>
      </w:r>
      <w:r w:rsidRPr="00181B02">
        <w:rPr>
          <w:sz w:val="20"/>
          <w:szCs w:val="20"/>
          <w:lang w:val="kk-KZ"/>
        </w:rPr>
        <w:t xml:space="preserve">     </w:t>
      </w:r>
      <w:r w:rsidR="005D662B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 xml:space="preserve">    Рисунок 3</w:t>
      </w:r>
      <w:r w:rsidR="005D662B">
        <w:rPr>
          <w:sz w:val="20"/>
          <w:szCs w:val="20"/>
          <w:lang w:val="kk-KZ"/>
        </w:rPr>
        <w:t>. Ход решения 2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lastRenderedPageBreak/>
        <w:t>При решении этой задачи нам нужно лишь исключить множество С, потому что там люди старше 35, а нам нужны те кто моложе, так же нужно исключить множество А потому что там мужчина, а нам нужны женщины. Тогда у нас остается только 8 человек которые как раз соответствуют условиям.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</w:rPr>
        <w:t>Значимость:</w:t>
      </w:r>
      <w:r w:rsidRPr="00181B02">
        <w:rPr>
          <w:sz w:val="20"/>
          <w:szCs w:val="20"/>
          <w:lang w:val="kk-KZ"/>
        </w:rPr>
        <w:t xml:space="preserve"> Канала «</w:t>
      </w:r>
      <w:proofErr w:type="spellStart"/>
      <w:r w:rsidRPr="00181B02">
        <w:rPr>
          <w:sz w:val="20"/>
          <w:szCs w:val="20"/>
        </w:rPr>
        <w:t>Enjoy</w:t>
      </w:r>
      <w:proofErr w:type="spellEnd"/>
      <w:r w:rsidRPr="00181B02">
        <w:rPr>
          <w:sz w:val="20"/>
          <w:szCs w:val="20"/>
        </w:rPr>
        <w:t xml:space="preserve"> </w:t>
      </w:r>
      <w:proofErr w:type="spellStart"/>
      <w:r w:rsidRPr="00181B02">
        <w:rPr>
          <w:sz w:val="20"/>
          <w:szCs w:val="20"/>
        </w:rPr>
        <w:t>Mathematics</w:t>
      </w:r>
      <w:proofErr w:type="spellEnd"/>
      <w:r w:rsidRPr="00181B02">
        <w:rPr>
          <w:sz w:val="20"/>
          <w:szCs w:val="20"/>
          <w:lang w:val="kk-KZ"/>
        </w:rPr>
        <w:t xml:space="preserve">» может обеспечить хорошее качество образования, которое не в состоянии охватить многих студентов традиционным способом. Нет никаких требований ни к классу, ни к скамейкам, ни к другим школьным материалам, чтобы чему-то научиться. Требуется только надежное и надежное подключение к Интернету и смартфон. 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Учащиеся могут использовать</w:t>
      </w:r>
      <w:r w:rsidR="00694691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>наш канал «</w:t>
      </w:r>
      <w:proofErr w:type="spellStart"/>
      <w:r w:rsidRPr="00181B02">
        <w:rPr>
          <w:sz w:val="20"/>
          <w:szCs w:val="20"/>
        </w:rPr>
        <w:t>Enjoy</w:t>
      </w:r>
      <w:proofErr w:type="spellEnd"/>
      <w:r w:rsidRPr="00181B02">
        <w:rPr>
          <w:sz w:val="20"/>
          <w:szCs w:val="20"/>
        </w:rPr>
        <w:t xml:space="preserve"> </w:t>
      </w:r>
      <w:proofErr w:type="spellStart"/>
      <w:r w:rsidRPr="00181B02">
        <w:rPr>
          <w:sz w:val="20"/>
          <w:szCs w:val="20"/>
        </w:rPr>
        <w:t>Mathematics</w:t>
      </w:r>
      <w:proofErr w:type="spellEnd"/>
      <w:r w:rsidRPr="00181B02">
        <w:rPr>
          <w:sz w:val="20"/>
          <w:szCs w:val="20"/>
          <w:lang w:val="kk-KZ"/>
        </w:rPr>
        <w:t>» на платформе YouTube для просмотра материалов, которые они не понимали должным образом в школе. В данный момент при дистанционном обучении бывают случаи когда ученик не может подключиться к уроку, тогда они могут просмотреть видео урока,</w:t>
      </w:r>
      <w:r w:rsidR="00694691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>если студент не в состоянии понять концепцию, у него есть возможность посмотреть ее снова. Видеоуроки на канале помогут им подготовиться к домашним заданиям и экзаменам. Дети имеют возможность задавать вопросы через коментарии и добавлять определенные видеоуроки в закладки.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 xml:space="preserve">Перспективы использования: </w:t>
      </w:r>
      <w:r w:rsidR="004873A1">
        <w:rPr>
          <w:sz w:val="20"/>
          <w:szCs w:val="20"/>
          <w:lang w:val="kk-KZ"/>
        </w:rPr>
        <w:t>с</w:t>
      </w:r>
      <w:r w:rsidRPr="00181B02">
        <w:rPr>
          <w:sz w:val="20"/>
          <w:szCs w:val="20"/>
          <w:lang w:val="kk-KZ"/>
        </w:rPr>
        <w:t>о временем количество учеников будет расти и охватывать более обширную территорию и даже может охватить соседние русскоговорящие страны.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Так же, в канал «</w:t>
      </w:r>
      <w:proofErr w:type="spellStart"/>
      <w:r w:rsidRPr="00181B02">
        <w:rPr>
          <w:sz w:val="20"/>
          <w:szCs w:val="20"/>
        </w:rPr>
        <w:t>Enjoy</w:t>
      </w:r>
      <w:proofErr w:type="spellEnd"/>
      <w:r w:rsidRPr="00181B02">
        <w:rPr>
          <w:sz w:val="20"/>
          <w:szCs w:val="20"/>
        </w:rPr>
        <w:t xml:space="preserve"> </w:t>
      </w:r>
      <w:proofErr w:type="spellStart"/>
      <w:r w:rsidRPr="00181B02">
        <w:rPr>
          <w:sz w:val="20"/>
          <w:szCs w:val="20"/>
        </w:rPr>
        <w:t>Mathematics</w:t>
      </w:r>
      <w:proofErr w:type="spellEnd"/>
      <w:r w:rsidRPr="00181B02">
        <w:rPr>
          <w:sz w:val="20"/>
          <w:szCs w:val="20"/>
          <w:lang w:val="kk-KZ"/>
        </w:rPr>
        <w:t>» будут периодически загружаться видеоуроки и разборы задач и возможно будет привлечено большее количество преподавателей для более быстрого прогресса канала.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Это может повысить способности и интерес к самообразованию.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Поскольку визуальные эффекты более эффективны в сознании детей. Дети уделяют видео гораздо больше внимания, чем в традиционной педагогической среде. Это делает обучение удобным и легким. Это может повысить способности и интерес к самообразованию. Использование данного интернет ресурса позволяет донести информацию огромному количеству учеников и при этом экономить время преподавателя</w:t>
      </w:r>
      <w:r w:rsidR="0003582F" w:rsidRPr="00181B02">
        <w:rPr>
          <w:sz w:val="20"/>
          <w:szCs w:val="20"/>
        </w:rPr>
        <w:t xml:space="preserve"> [3]</w:t>
      </w:r>
      <w:r w:rsidRPr="00181B02">
        <w:rPr>
          <w:sz w:val="20"/>
          <w:szCs w:val="20"/>
          <w:lang w:val="kk-KZ"/>
        </w:rPr>
        <w:t>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pStyle w:val="af4"/>
        <w:ind w:firstLine="0"/>
      </w:pPr>
      <w:r w:rsidRPr="00181B02">
        <w:lastRenderedPageBreak/>
        <w:t>Литература</w:t>
      </w:r>
    </w:p>
    <w:p w:rsidR="00B80BAD" w:rsidRPr="00181B02" w:rsidRDefault="00B80BAD" w:rsidP="00694691">
      <w:pPr>
        <w:pStyle w:val="af6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eastAsia="Calibri"/>
          <w:sz w:val="20"/>
          <w:szCs w:val="20"/>
          <w:lang w:val="kk-KZ" w:eastAsia="en-US"/>
        </w:rPr>
      </w:pPr>
      <w:r w:rsidRPr="00181B02">
        <w:rPr>
          <w:rFonts w:eastAsia="Calibri"/>
          <w:sz w:val="20"/>
          <w:szCs w:val="20"/>
          <w:lang w:val="kk-KZ" w:eastAsia="en-US"/>
        </w:rPr>
        <w:t>Бордовский Г.А., Готская И.Б., Ильина С.П., Снегурова В.И. Использование электронных образовательных ресурсов нового поколения в учебном процессе. - СПб : РГПУ им. А.И. Герцена, 2007- 32 с.</w:t>
      </w:r>
    </w:p>
    <w:p w:rsidR="00B80BAD" w:rsidRPr="00181B02" w:rsidRDefault="00B80BAD" w:rsidP="00694691">
      <w:pPr>
        <w:pStyle w:val="af6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eastAsia="Calibri"/>
          <w:sz w:val="20"/>
          <w:szCs w:val="20"/>
          <w:lang w:val="kk-KZ" w:eastAsia="en-US"/>
        </w:rPr>
      </w:pPr>
      <w:r w:rsidRPr="00181B02">
        <w:rPr>
          <w:rFonts w:eastAsia="Calibri"/>
          <w:sz w:val="20"/>
          <w:szCs w:val="20"/>
          <w:lang w:val="kk-KZ" w:eastAsia="en-US"/>
        </w:rPr>
        <w:t>Полат Е.С., Бухаркина М.Ю. Современные педагогические и информационные технологии в системе образования –М.,2010-17 с.</w:t>
      </w:r>
    </w:p>
    <w:p w:rsidR="00B80BAD" w:rsidRPr="00181B02" w:rsidRDefault="00B80BAD" w:rsidP="00694691">
      <w:pPr>
        <w:pStyle w:val="af6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eastAsia="Calibri"/>
          <w:sz w:val="20"/>
          <w:szCs w:val="20"/>
          <w:lang w:val="kk-KZ" w:eastAsia="en-US"/>
        </w:rPr>
      </w:pPr>
      <w:r w:rsidRPr="00181B02">
        <w:rPr>
          <w:rFonts w:eastAsia="Calibri"/>
          <w:sz w:val="20"/>
          <w:szCs w:val="20"/>
          <w:lang w:val="kk-KZ" w:eastAsia="en-US"/>
        </w:rPr>
        <w:t>Виноградова, Л.В. Методика преподавания математики в средней школе [Текст] : Учеб. пособие / Л.В. Виноградова.- Ростов н/Д.: Феникс, 2005.- 252 с.: ил.</w:t>
      </w:r>
    </w:p>
    <w:p w:rsidR="0003582F" w:rsidRPr="00181B02" w:rsidRDefault="0003582F" w:rsidP="00694691">
      <w:pPr>
        <w:pStyle w:val="af6"/>
        <w:shd w:val="clear" w:color="auto" w:fill="FFFFFF"/>
        <w:spacing w:before="0" w:beforeAutospacing="0" w:after="0" w:afterAutospacing="0"/>
        <w:ind w:left="284"/>
        <w:jc w:val="both"/>
        <w:rPr>
          <w:rFonts w:eastAsia="Calibri"/>
          <w:sz w:val="20"/>
          <w:szCs w:val="20"/>
          <w:lang w:val="kk-KZ" w:eastAsia="en-US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sectPr w:rsidR="00B80BAD" w:rsidRPr="00181B02" w:rsidSect="00181B02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4752642"/>
    <w:multiLevelType w:val="hybridMultilevel"/>
    <w:tmpl w:val="9CC00D32"/>
    <w:lvl w:ilvl="0" w:tplc="A84CF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886A22"/>
    <w:multiLevelType w:val="multilevel"/>
    <w:tmpl w:val="0162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793"/>
    <w:rsid w:val="0003582F"/>
    <w:rsid w:val="00042A7E"/>
    <w:rsid w:val="0006676E"/>
    <w:rsid w:val="000950AB"/>
    <w:rsid w:val="000963F2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8151A"/>
    <w:rsid w:val="00181B02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370B"/>
    <w:rsid w:val="002B7C4C"/>
    <w:rsid w:val="002D5992"/>
    <w:rsid w:val="002F6201"/>
    <w:rsid w:val="00325F3E"/>
    <w:rsid w:val="003312B3"/>
    <w:rsid w:val="0033247D"/>
    <w:rsid w:val="00332F73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34AB6"/>
    <w:rsid w:val="00446F68"/>
    <w:rsid w:val="004606C5"/>
    <w:rsid w:val="00475923"/>
    <w:rsid w:val="00480A59"/>
    <w:rsid w:val="004873A1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D662B"/>
    <w:rsid w:val="005E239B"/>
    <w:rsid w:val="005E23BA"/>
    <w:rsid w:val="006001E5"/>
    <w:rsid w:val="006150D0"/>
    <w:rsid w:val="00660F49"/>
    <w:rsid w:val="00664FD7"/>
    <w:rsid w:val="00673679"/>
    <w:rsid w:val="00682736"/>
    <w:rsid w:val="0068696B"/>
    <w:rsid w:val="00691C25"/>
    <w:rsid w:val="00694691"/>
    <w:rsid w:val="006A7D7D"/>
    <w:rsid w:val="006B3451"/>
    <w:rsid w:val="006B41AD"/>
    <w:rsid w:val="006B4C5A"/>
    <w:rsid w:val="006E076E"/>
    <w:rsid w:val="006E3CE8"/>
    <w:rsid w:val="006F1E66"/>
    <w:rsid w:val="006F741A"/>
    <w:rsid w:val="00713112"/>
    <w:rsid w:val="00727C69"/>
    <w:rsid w:val="00733182"/>
    <w:rsid w:val="00753CD9"/>
    <w:rsid w:val="00756193"/>
    <w:rsid w:val="00786172"/>
    <w:rsid w:val="007C4B15"/>
    <w:rsid w:val="007E10F3"/>
    <w:rsid w:val="00810426"/>
    <w:rsid w:val="00813F2D"/>
    <w:rsid w:val="00831735"/>
    <w:rsid w:val="00840603"/>
    <w:rsid w:val="0084679A"/>
    <w:rsid w:val="00867330"/>
    <w:rsid w:val="00880F7F"/>
    <w:rsid w:val="00885BE1"/>
    <w:rsid w:val="008904DF"/>
    <w:rsid w:val="00893544"/>
    <w:rsid w:val="008A0FBE"/>
    <w:rsid w:val="008D6DA0"/>
    <w:rsid w:val="008E6B65"/>
    <w:rsid w:val="008F45BD"/>
    <w:rsid w:val="00922793"/>
    <w:rsid w:val="0094547F"/>
    <w:rsid w:val="009507C9"/>
    <w:rsid w:val="00981755"/>
    <w:rsid w:val="00985CA2"/>
    <w:rsid w:val="00987A26"/>
    <w:rsid w:val="009C2312"/>
    <w:rsid w:val="009C31CE"/>
    <w:rsid w:val="009F7D1B"/>
    <w:rsid w:val="00A0099E"/>
    <w:rsid w:val="00A4266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0BAD"/>
    <w:rsid w:val="00B81754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50A54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ules v:ext="edit">
        <o:r id="V:Rule1" type="connector" idref="#_x0000_s1062"/>
        <o:r id="V:Rule2" type="connector" idref="#_x0000_s1064"/>
        <o:r id="V:Rule3" type="connector" idref="#_x0000_s1063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  <w:style w:type="character" w:customStyle="1" w:styleId="1">
    <w:name w:val="Основной текст1"/>
    <w:qFormat/>
    <w:rsid w:val="00F50A5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kk-KZ" w:bidi="kk-KZ"/>
    </w:rPr>
  </w:style>
  <w:style w:type="paragraph" w:styleId="af6">
    <w:name w:val="Normal (Web)"/>
    <w:basedOn w:val="a2"/>
    <w:uiPriority w:val="99"/>
    <w:unhideWhenUsed/>
    <w:rsid w:val="00B80BAD"/>
    <w:pPr>
      <w:spacing w:before="100" w:beforeAutospacing="1" w:after="100" w:afterAutospacing="1"/>
    </w:pPr>
  </w:style>
  <w:style w:type="paragraph" w:styleId="af7">
    <w:name w:val="List Paragraph"/>
    <w:basedOn w:val="a2"/>
    <w:uiPriority w:val="34"/>
    <w:qFormat/>
    <w:rsid w:val="00B80B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1uXJ84nhCdMHMtvW7oVyw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guapa_a@mail.ru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1;&#1078;&#1072;&#1085;&#1082;&#1072;\Downloads\&#1064;&#1072;&#1073;&#1083;&#1086;&#1085;_&#1089;&#1090;&#1072;&#1090;&#110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BDC4-6F7C-48CB-B2FD-3F90CB96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 (1)</Template>
  <TotalTime>46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Home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Айжанка</dc:creator>
  <cp:lastModifiedBy>Айжанка</cp:lastModifiedBy>
  <cp:revision>4</cp:revision>
  <cp:lastPrinted>1900-12-31T18:00:00Z</cp:lastPrinted>
  <dcterms:created xsi:type="dcterms:W3CDTF">2021-05-27T07:07:00Z</dcterms:created>
  <dcterms:modified xsi:type="dcterms:W3CDTF">2021-05-28T08:48:00Z</dcterms:modified>
</cp:coreProperties>
</file>