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935" w:rsidRPr="00926590" w:rsidRDefault="00D14935" w:rsidP="00926590">
      <w:pPr>
        <w:pStyle w:val="a8"/>
        <w:jc w:val="left"/>
      </w:pPr>
      <w:proofErr w:type="spellStart"/>
      <w:r>
        <w:t>Сейтимбетова</w:t>
      </w:r>
      <w:proofErr w:type="spellEnd"/>
      <w:r>
        <w:t xml:space="preserve"> А.Б., ст. преподаватель</w:t>
      </w:r>
      <w:r w:rsidR="00926590" w:rsidRPr="00926590">
        <w:t xml:space="preserve">, </w:t>
      </w:r>
      <w:proofErr w:type="spellStart"/>
      <w:r>
        <w:t>Шегебаева</w:t>
      </w:r>
      <w:proofErr w:type="spellEnd"/>
      <w:r>
        <w:t xml:space="preserve"> Г.Е. преподаватель</w:t>
      </w:r>
    </w:p>
    <w:p w:rsidR="00D14935" w:rsidRPr="00FD7294" w:rsidRDefault="00D14935" w:rsidP="00D14935">
      <w:pPr>
        <w:rPr>
          <w:b/>
          <w:bCs/>
          <w:color w:val="000000"/>
          <w:sz w:val="28"/>
          <w:szCs w:val="28"/>
          <w:shd w:val="clear" w:color="auto" w:fill="F5F5F5"/>
        </w:rPr>
      </w:pPr>
      <w:r w:rsidRPr="00D14935">
        <w:t>РАЗРАБОТКА ЦИФРОВЫХ ОБРАЗОВАТЕЛЬНЫХ РЕСУРСОВ И ПРИМЕНЕНИЕ В УЧЕБНОМ ПРОЦЕССЕ</w:t>
      </w:r>
    </w:p>
    <w:p w:rsidR="004F2EEB" w:rsidRPr="00D14935" w:rsidRDefault="004F2EEB" w:rsidP="004F2EEB">
      <w:pPr>
        <w:pStyle w:val="a9"/>
      </w:pPr>
    </w:p>
    <w:p w:rsidR="00890F31" w:rsidRPr="00F648BA" w:rsidRDefault="00D14935" w:rsidP="00890F31">
      <w:pPr>
        <w:pStyle w:val="af1"/>
      </w:pPr>
      <w:r>
        <w:t xml:space="preserve">Карагандинский университет имени </w:t>
      </w:r>
      <w:proofErr w:type="spellStart"/>
      <w:r>
        <w:t>Е.А.Букетова</w:t>
      </w:r>
      <w:proofErr w:type="spellEnd"/>
      <w:r w:rsidR="00890F31" w:rsidRPr="00890F31">
        <w:t xml:space="preserve">, </w:t>
      </w:r>
      <w:r w:rsidR="00890F31">
        <w:t xml:space="preserve">Карагандинский технический </w:t>
      </w:r>
      <w:proofErr w:type="spellStart"/>
      <w:r w:rsidR="00890F31">
        <w:t>университет</w:t>
      </w:r>
      <w:r w:rsidR="00890F31" w:rsidRPr="00890F31">
        <w:t>,</w:t>
      </w:r>
      <w:r>
        <w:t>г</w:t>
      </w:r>
      <w:proofErr w:type="gramStart"/>
      <w:r>
        <w:t>.К</w:t>
      </w:r>
      <w:proofErr w:type="gramEnd"/>
      <w:r>
        <w:t>араганды</w:t>
      </w:r>
      <w:proofErr w:type="spellEnd"/>
      <w:r>
        <w:t xml:space="preserve">, </w:t>
      </w:r>
    </w:p>
    <w:p w:rsidR="00D14935" w:rsidRPr="00F648BA" w:rsidRDefault="00F648BA" w:rsidP="00890F31">
      <w:pPr>
        <w:pStyle w:val="af1"/>
      </w:pPr>
      <w:hyperlink r:id="rId6" w:history="1">
        <w:r w:rsidR="00D14935" w:rsidRPr="00CF3629">
          <w:rPr>
            <w:rStyle w:val="a6"/>
            <w:lang w:val="en-US"/>
          </w:rPr>
          <w:t>s</w:t>
        </w:r>
        <w:r w:rsidR="00D14935" w:rsidRPr="00F648BA">
          <w:rPr>
            <w:rStyle w:val="a6"/>
          </w:rPr>
          <w:t>_</w:t>
        </w:r>
        <w:r w:rsidR="00D14935" w:rsidRPr="00CF3629">
          <w:rPr>
            <w:rStyle w:val="a6"/>
            <w:lang w:val="en-US"/>
          </w:rPr>
          <w:t>b</w:t>
        </w:r>
        <w:r w:rsidR="00D14935" w:rsidRPr="00F648BA">
          <w:rPr>
            <w:rStyle w:val="a6"/>
          </w:rPr>
          <w:t>_</w:t>
        </w:r>
        <w:r w:rsidR="00D14935" w:rsidRPr="00CF3629">
          <w:rPr>
            <w:rStyle w:val="a6"/>
            <w:lang w:val="en-US"/>
          </w:rPr>
          <w:t>aigerim</w:t>
        </w:r>
        <w:r w:rsidR="00D14935" w:rsidRPr="00F648BA">
          <w:rPr>
            <w:rStyle w:val="a6"/>
          </w:rPr>
          <w:t>@</w:t>
        </w:r>
        <w:r w:rsidR="00D14935" w:rsidRPr="00CF3629">
          <w:rPr>
            <w:rStyle w:val="a6"/>
            <w:lang w:val="en-US"/>
          </w:rPr>
          <w:t>mail</w:t>
        </w:r>
        <w:r w:rsidR="00D14935" w:rsidRPr="00F648BA">
          <w:rPr>
            <w:rStyle w:val="a6"/>
          </w:rPr>
          <w:t>.</w:t>
        </w:r>
        <w:r w:rsidR="00D14935" w:rsidRPr="00CF3629">
          <w:rPr>
            <w:rStyle w:val="a6"/>
            <w:lang w:val="en-US"/>
          </w:rPr>
          <w:t>ru</w:t>
        </w:r>
      </w:hyperlink>
      <w:r w:rsidR="00890F31" w:rsidRPr="00F648BA">
        <w:t xml:space="preserve">, </w:t>
      </w:r>
      <w:hyperlink r:id="rId7" w:history="1">
        <w:r w:rsidRPr="00AE4DEF">
          <w:rPr>
            <w:rStyle w:val="a6"/>
            <w:lang w:val="en-US"/>
          </w:rPr>
          <w:t>shegebaeva</w:t>
        </w:r>
        <w:r w:rsidRPr="00AE4DEF">
          <w:rPr>
            <w:rStyle w:val="a6"/>
          </w:rPr>
          <w:t>.</w:t>
        </w:r>
        <w:r w:rsidRPr="00AE4DEF">
          <w:rPr>
            <w:rStyle w:val="a6"/>
            <w:lang w:val="en-US"/>
          </w:rPr>
          <w:t>gaukhar</w:t>
        </w:r>
        <w:r w:rsidRPr="00AE4DEF">
          <w:rPr>
            <w:rStyle w:val="a6"/>
          </w:rPr>
          <w:t>@</w:t>
        </w:r>
        <w:r w:rsidRPr="00AE4DEF">
          <w:rPr>
            <w:rStyle w:val="a6"/>
            <w:lang w:val="en-US"/>
          </w:rPr>
          <w:t>yandex</w:t>
        </w:r>
        <w:r w:rsidRPr="00AE4DEF">
          <w:rPr>
            <w:rStyle w:val="a6"/>
          </w:rPr>
          <w:t>.</w:t>
        </w:r>
        <w:proofErr w:type="spellStart"/>
        <w:r w:rsidRPr="00AE4DEF">
          <w:rPr>
            <w:rStyle w:val="a6"/>
            <w:lang w:val="en-US"/>
          </w:rPr>
          <w:t>ru</w:t>
        </w:r>
        <w:proofErr w:type="spellEnd"/>
      </w:hyperlink>
      <w:r w:rsidR="00D14935" w:rsidRPr="00F648BA">
        <w:t xml:space="preserve"> </w:t>
      </w:r>
    </w:p>
    <w:p w:rsidR="004F2EEB" w:rsidRPr="00F648BA" w:rsidRDefault="004F2EEB" w:rsidP="004F2EEB">
      <w:pPr>
        <w:pStyle w:val="ad"/>
      </w:pPr>
    </w:p>
    <w:p w:rsidR="00D14935" w:rsidRPr="00D14935" w:rsidRDefault="00D14935" w:rsidP="00D14935">
      <w:pPr>
        <w:pStyle w:val="a9"/>
        <w:rPr>
          <w:b/>
          <w:i w:val="0"/>
          <w:lang w:val="en-US"/>
        </w:rPr>
      </w:pPr>
      <w:proofErr w:type="spellStart"/>
      <w:r w:rsidRPr="00D14935">
        <w:rPr>
          <w:b/>
          <w:i w:val="0"/>
          <w:lang w:val="en-US"/>
        </w:rPr>
        <w:t>Seitimbetova</w:t>
      </w:r>
      <w:proofErr w:type="spellEnd"/>
      <w:r w:rsidRPr="00D14935">
        <w:rPr>
          <w:b/>
          <w:i w:val="0"/>
          <w:lang w:val="en-US"/>
        </w:rPr>
        <w:t xml:space="preserve"> A. B., senior </w:t>
      </w:r>
      <w:proofErr w:type="spellStart"/>
      <w:r w:rsidRPr="00D14935">
        <w:rPr>
          <w:b/>
          <w:i w:val="0"/>
          <w:lang w:val="en-US"/>
        </w:rPr>
        <w:t>lecturerer</w:t>
      </w:r>
      <w:proofErr w:type="spellEnd"/>
      <w:r w:rsidR="00890F31">
        <w:rPr>
          <w:b/>
          <w:i w:val="0"/>
          <w:lang w:val="en-US"/>
        </w:rPr>
        <w:t xml:space="preserve">, </w:t>
      </w:r>
      <w:proofErr w:type="spellStart"/>
      <w:r w:rsidRPr="00D14935">
        <w:rPr>
          <w:b/>
          <w:i w:val="0"/>
          <w:lang w:val="en-US"/>
        </w:rPr>
        <w:t>Shegeba</w:t>
      </w:r>
      <w:r w:rsidR="00F648BA">
        <w:rPr>
          <w:b/>
          <w:i w:val="0"/>
          <w:lang w:val="en-US"/>
        </w:rPr>
        <w:t>y</w:t>
      </w:r>
      <w:r w:rsidRPr="00D14935">
        <w:rPr>
          <w:b/>
          <w:i w:val="0"/>
          <w:lang w:val="en-US"/>
        </w:rPr>
        <w:t>eva</w:t>
      </w:r>
      <w:proofErr w:type="spellEnd"/>
      <w:r w:rsidRPr="00D14935">
        <w:rPr>
          <w:b/>
          <w:i w:val="0"/>
          <w:lang w:val="en-US"/>
        </w:rPr>
        <w:t xml:space="preserve"> G. E. teacher</w:t>
      </w:r>
    </w:p>
    <w:p w:rsidR="00D14935" w:rsidRPr="004F2EEB" w:rsidRDefault="00D14935" w:rsidP="00D14935">
      <w:pPr>
        <w:pStyle w:val="a9"/>
        <w:rPr>
          <w:lang w:val="en-US"/>
        </w:rPr>
      </w:pPr>
      <w:r w:rsidRPr="00D14935">
        <w:rPr>
          <w:lang w:val="en-US"/>
        </w:rPr>
        <w:t>DEVELOPMENT OF DIGITAL EDUCATIONAL RESOURCES AND THEIR APPLICATION IN THE EDUCATIONAL PROCESS</w:t>
      </w:r>
    </w:p>
    <w:p w:rsidR="000A1C5F" w:rsidRPr="000A1C5F" w:rsidRDefault="000A1C5F" w:rsidP="004F2EEB">
      <w:pPr>
        <w:pStyle w:val="ad"/>
        <w:rPr>
          <w:lang w:val="en-US"/>
        </w:rPr>
      </w:pPr>
    </w:p>
    <w:p w:rsidR="00890F31" w:rsidRPr="00890F31" w:rsidRDefault="00890F31" w:rsidP="00890F31">
      <w:pPr>
        <w:pStyle w:val="af1"/>
        <w:rPr>
          <w:lang w:val="en-US"/>
        </w:rPr>
      </w:pPr>
      <w:r w:rsidRPr="00890F31">
        <w:rPr>
          <w:lang w:val="en-US"/>
        </w:rPr>
        <w:t xml:space="preserve">Karaganda State University named after E. A. </w:t>
      </w:r>
      <w:proofErr w:type="spellStart"/>
      <w:r w:rsidRPr="00890F31">
        <w:rPr>
          <w:lang w:val="en-US"/>
        </w:rPr>
        <w:t>Buketov</w:t>
      </w:r>
      <w:proofErr w:type="spellEnd"/>
      <w:r w:rsidRPr="00890F31">
        <w:rPr>
          <w:lang w:val="en-US"/>
        </w:rPr>
        <w:t xml:space="preserve">, Karaganda Technical University, Karaganda, </w:t>
      </w:r>
      <w:hyperlink r:id="rId8" w:history="1">
        <w:r w:rsidRPr="00CF3629">
          <w:rPr>
            <w:rStyle w:val="a6"/>
            <w:lang w:val="en-US"/>
          </w:rPr>
          <w:t>s</w:t>
        </w:r>
        <w:r w:rsidRPr="00890F31">
          <w:rPr>
            <w:rStyle w:val="a6"/>
            <w:lang w:val="en-US"/>
          </w:rPr>
          <w:t>_</w:t>
        </w:r>
        <w:r w:rsidRPr="00CF3629">
          <w:rPr>
            <w:rStyle w:val="a6"/>
            <w:lang w:val="en-US"/>
          </w:rPr>
          <w:t>b</w:t>
        </w:r>
        <w:r w:rsidRPr="00890F31">
          <w:rPr>
            <w:rStyle w:val="a6"/>
            <w:lang w:val="en-US"/>
          </w:rPr>
          <w:t>_</w:t>
        </w:r>
        <w:r w:rsidRPr="00CF3629">
          <w:rPr>
            <w:rStyle w:val="a6"/>
            <w:lang w:val="en-US"/>
          </w:rPr>
          <w:t>aigerim</w:t>
        </w:r>
        <w:r w:rsidRPr="00890F31">
          <w:rPr>
            <w:rStyle w:val="a6"/>
            <w:lang w:val="en-US"/>
          </w:rPr>
          <w:t>@</w:t>
        </w:r>
        <w:r w:rsidRPr="00CF3629">
          <w:rPr>
            <w:rStyle w:val="a6"/>
            <w:lang w:val="en-US"/>
          </w:rPr>
          <w:t>mail</w:t>
        </w:r>
        <w:r w:rsidRPr="00890F31">
          <w:rPr>
            <w:rStyle w:val="a6"/>
            <w:lang w:val="en-US"/>
          </w:rPr>
          <w:t>.</w:t>
        </w:r>
        <w:r w:rsidRPr="00CF3629">
          <w:rPr>
            <w:rStyle w:val="a6"/>
            <w:lang w:val="en-US"/>
          </w:rPr>
          <w:t>ru</w:t>
        </w:r>
      </w:hyperlink>
      <w:r w:rsidRPr="00890F31">
        <w:rPr>
          <w:lang w:val="en-US"/>
        </w:rPr>
        <w:t xml:space="preserve">, </w:t>
      </w:r>
      <w:hyperlink r:id="rId9" w:history="1">
        <w:r w:rsidR="00F648BA">
          <w:rPr>
            <w:rStyle w:val="a6"/>
            <w:lang w:val="en-US"/>
          </w:rPr>
          <w:t>shegebaeva</w:t>
        </w:r>
        <w:r w:rsidR="00F648BA" w:rsidRPr="00F648BA">
          <w:rPr>
            <w:rStyle w:val="a6"/>
            <w:lang w:val="en-US"/>
          </w:rPr>
          <w:t>.</w:t>
        </w:r>
        <w:r w:rsidR="00F648BA">
          <w:rPr>
            <w:rStyle w:val="a6"/>
            <w:lang w:val="en-US"/>
          </w:rPr>
          <w:t>gaukhar</w:t>
        </w:r>
        <w:r w:rsidR="00F648BA" w:rsidRPr="00F648BA">
          <w:rPr>
            <w:rStyle w:val="a6"/>
            <w:lang w:val="en-US"/>
          </w:rPr>
          <w:t>@</w:t>
        </w:r>
        <w:r w:rsidR="00F648BA">
          <w:rPr>
            <w:rStyle w:val="a6"/>
            <w:lang w:val="en-US"/>
          </w:rPr>
          <w:t>yandex</w:t>
        </w:r>
        <w:r w:rsidR="00F648BA" w:rsidRPr="00F648BA">
          <w:rPr>
            <w:rStyle w:val="a6"/>
            <w:lang w:val="en-US"/>
          </w:rPr>
          <w:t>.</w:t>
        </w:r>
        <w:proofErr w:type="spellStart"/>
        <w:r w:rsidR="00F648BA" w:rsidRPr="00CF3629">
          <w:rPr>
            <w:rStyle w:val="a6"/>
            <w:lang w:val="en-US"/>
          </w:rPr>
          <w:t>ru</w:t>
        </w:r>
        <w:proofErr w:type="spellEnd"/>
      </w:hyperlink>
      <w:bookmarkStart w:id="0" w:name="_GoBack"/>
      <w:bookmarkEnd w:id="0"/>
    </w:p>
    <w:p w:rsidR="004F2EEB" w:rsidRPr="004F2EEB" w:rsidRDefault="004F2EEB" w:rsidP="004F2EEB">
      <w:pPr>
        <w:pStyle w:val="ad"/>
        <w:rPr>
          <w:lang w:val="en-US"/>
        </w:rPr>
      </w:pPr>
    </w:p>
    <w:p w:rsidR="004F2EEB" w:rsidRPr="00F648BA" w:rsidRDefault="004F2EEB" w:rsidP="004F2EEB">
      <w:pPr>
        <w:pStyle w:val="aa"/>
      </w:pPr>
      <w:r w:rsidRPr="004F2EEB">
        <w:t>Аннотация.</w:t>
      </w:r>
      <w:r>
        <w:t xml:space="preserve"> </w:t>
      </w:r>
      <w:r w:rsidRPr="004F2EEB">
        <w:t>В статье автор раскрывает диалектические противоречия процесса внедрения средств информационных и коммуникационных технологий в учебный процесс общеобразовательной школы. Автор показывает, что выявленные противоречия объективны, являются следствием всеобщего развития общества, но влияние их на процесс обучения неоднозначно.</w:t>
      </w:r>
      <w:r w:rsidR="00653774" w:rsidRPr="00653774">
        <w:t xml:space="preserve"> </w:t>
      </w:r>
    </w:p>
    <w:p w:rsidR="00653774" w:rsidRPr="0016619E" w:rsidRDefault="0016619E" w:rsidP="004F2EEB">
      <w:pPr>
        <w:pStyle w:val="aa"/>
        <w:rPr>
          <w:lang w:val="en-US"/>
        </w:rPr>
      </w:pPr>
      <w:r w:rsidRPr="0016619E">
        <w:t xml:space="preserve">Аннотация. Рассмотрены цифровые образовательные ресурсы и возможности их использования на занятиях. Раскрываются цели и задачи использования </w:t>
      </w:r>
      <w:r>
        <w:t>ЦО</w:t>
      </w:r>
      <w:r w:rsidRPr="0016619E">
        <w:t xml:space="preserve">Р. Применение </w:t>
      </w:r>
      <w:r>
        <w:t>ЦОР</w:t>
      </w:r>
      <w:r w:rsidRPr="0016619E">
        <w:t xml:space="preserve"> п</w:t>
      </w:r>
      <w:r>
        <w:t>оказано на примере темы "</w:t>
      </w:r>
      <w:r w:rsidRPr="0016619E">
        <w:t>Информация. Виды</w:t>
      </w:r>
      <w:r w:rsidRPr="0016619E">
        <w:rPr>
          <w:lang w:val="en-US"/>
        </w:rPr>
        <w:t xml:space="preserve"> </w:t>
      </w:r>
      <w:r w:rsidRPr="0016619E">
        <w:t>информации</w:t>
      </w:r>
      <w:r w:rsidRPr="0016619E">
        <w:rPr>
          <w:lang w:val="en-US"/>
        </w:rPr>
        <w:t xml:space="preserve">" </w:t>
      </w:r>
      <w:r w:rsidRPr="0016619E">
        <w:t>на</w:t>
      </w:r>
      <w:r w:rsidRPr="0016619E">
        <w:rPr>
          <w:lang w:val="en-US"/>
        </w:rPr>
        <w:t xml:space="preserve"> </w:t>
      </w:r>
      <w:r w:rsidRPr="0016619E">
        <w:t>уроках</w:t>
      </w:r>
      <w:r w:rsidRPr="0016619E">
        <w:rPr>
          <w:lang w:val="en-US"/>
        </w:rPr>
        <w:t xml:space="preserve"> </w:t>
      </w:r>
      <w:r w:rsidRPr="0016619E">
        <w:t>информатики</w:t>
      </w:r>
      <w:r w:rsidRPr="0016619E">
        <w:rPr>
          <w:lang w:val="en-US"/>
        </w:rPr>
        <w:t xml:space="preserve"> </w:t>
      </w:r>
      <w:r w:rsidRPr="0016619E">
        <w:t>в</w:t>
      </w:r>
      <w:r w:rsidRPr="0016619E">
        <w:rPr>
          <w:lang w:val="en-US"/>
        </w:rPr>
        <w:t xml:space="preserve"> 3 </w:t>
      </w:r>
      <w:r w:rsidRPr="0016619E">
        <w:t>классе</w:t>
      </w:r>
    </w:p>
    <w:p w:rsidR="004F2EEB" w:rsidRPr="0016619E" w:rsidRDefault="004F2EEB" w:rsidP="004F2EEB">
      <w:pPr>
        <w:pStyle w:val="ad"/>
        <w:rPr>
          <w:lang w:val="en-US"/>
        </w:rPr>
      </w:pPr>
    </w:p>
    <w:p w:rsidR="004F2EEB" w:rsidRPr="00F648BA" w:rsidRDefault="004F2EEB" w:rsidP="0016619E">
      <w:pPr>
        <w:pStyle w:val="ad"/>
        <w:ind w:firstLine="0"/>
        <w:rPr>
          <w:lang w:val="en-US"/>
        </w:rPr>
      </w:pPr>
      <w:r w:rsidRPr="004F2EEB">
        <w:rPr>
          <w:lang w:val="en-US"/>
        </w:rPr>
        <w:t xml:space="preserve">Abstract. </w:t>
      </w:r>
      <w:r w:rsidR="0016619E" w:rsidRPr="0016619E">
        <w:rPr>
          <w:lang w:val="en-US"/>
        </w:rPr>
        <w:t xml:space="preserve">Digital educational resources and the possibilities of their use in the classroom are considered. The goals and objectives of using the </w:t>
      </w:r>
      <w:r w:rsidR="00926590">
        <w:rPr>
          <w:lang w:val="en-US"/>
        </w:rPr>
        <w:t>DER</w:t>
      </w:r>
      <w:r w:rsidR="0016619E" w:rsidRPr="0016619E">
        <w:rPr>
          <w:lang w:val="en-US"/>
        </w:rPr>
        <w:t xml:space="preserve"> are disclosed. The application of the </w:t>
      </w:r>
      <w:r w:rsidR="00926590">
        <w:rPr>
          <w:lang w:val="en-US"/>
        </w:rPr>
        <w:t>DER</w:t>
      </w:r>
      <w:r w:rsidR="0016619E" w:rsidRPr="0016619E">
        <w:rPr>
          <w:lang w:val="en-US"/>
        </w:rPr>
        <w:t xml:space="preserve"> is shown in the example of the topic </w:t>
      </w:r>
      <w:proofErr w:type="gramStart"/>
      <w:r w:rsidR="0016619E" w:rsidRPr="0016619E">
        <w:rPr>
          <w:lang w:val="en-US"/>
        </w:rPr>
        <w:t>" Information</w:t>
      </w:r>
      <w:proofErr w:type="gramEnd"/>
      <w:r w:rsidR="0016619E" w:rsidRPr="0016619E">
        <w:rPr>
          <w:lang w:val="en-US"/>
        </w:rPr>
        <w:t>. Types of information" in computer science lessons in the 3rd grade.</w:t>
      </w:r>
    </w:p>
    <w:p w:rsidR="0016619E" w:rsidRPr="00F648BA" w:rsidRDefault="0016619E" w:rsidP="0016619E">
      <w:pPr>
        <w:pStyle w:val="ad"/>
        <w:ind w:firstLine="0"/>
        <w:rPr>
          <w:lang w:val="en-US"/>
        </w:rPr>
      </w:pPr>
    </w:p>
    <w:p w:rsidR="0016619E" w:rsidRDefault="004F2EEB" w:rsidP="000A1C5F">
      <w:pPr>
        <w:pStyle w:val="ac"/>
      </w:pPr>
      <w:r w:rsidRPr="004F2EEB">
        <w:t xml:space="preserve">Ключевые слова:  </w:t>
      </w:r>
      <w:r w:rsidR="0016619E" w:rsidRPr="0016619E">
        <w:t>Ключевые слова: цифровой образовательный ресурс, класси</w:t>
      </w:r>
      <w:r w:rsidR="0016619E">
        <w:t>фикация ЦОР</w:t>
      </w:r>
      <w:r w:rsidR="0016619E" w:rsidRPr="0016619E">
        <w:t>, информационно-коммуникационные технологии, мультимедийные средства.</w:t>
      </w:r>
    </w:p>
    <w:p w:rsidR="000A1C5F" w:rsidRPr="004F2EEB" w:rsidRDefault="000A1C5F" w:rsidP="004F2EEB">
      <w:pPr>
        <w:pStyle w:val="ad"/>
      </w:pPr>
    </w:p>
    <w:p w:rsidR="004F2EEB" w:rsidRPr="0016619E" w:rsidRDefault="0016619E" w:rsidP="004F2EEB">
      <w:pPr>
        <w:pStyle w:val="ad"/>
        <w:rPr>
          <w:lang w:val="en-US"/>
        </w:rPr>
      </w:pPr>
      <w:r w:rsidRPr="0016619E">
        <w:rPr>
          <w:lang w:val="en-US"/>
        </w:rPr>
        <w:lastRenderedPageBreak/>
        <w:t>Key words: digital educational resource, classification of D</w:t>
      </w:r>
      <w:r>
        <w:rPr>
          <w:lang w:val="en-US"/>
        </w:rPr>
        <w:t>ER</w:t>
      </w:r>
      <w:r w:rsidRPr="0016619E">
        <w:rPr>
          <w:lang w:val="en-US"/>
        </w:rPr>
        <w:t>, information and communication technologies, multimedia tools.</w:t>
      </w:r>
    </w:p>
    <w:p w:rsidR="0016619E" w:rsidRPr="0016619E" w:rsidRDefault="0016619E" w:rsidP="004F2EEB">
      <w:pPr>
        <w:pStyle w:val="ad"/>
        <w:rPr>
          <w:lang w:val="en-US"/>
        </w:rPr>
      </w:pPr>
    </w:p>
    <w:p w:rsidR="0016619E" w:rsidRPr="00F648BA" w:rsidRDefault="0016619E" w:rsidP="00926590">
      <w:pPr>
        <w:ind w:firstLine="397"/>
        <w:jc w:val="both"/>
        <w:rPr>
          <w:sz w:val="20"/>
          <w:szCs w:val="20"/>
          <w:lang w:val="en-US"/>
        </w:rPr>
      </w:pPr>
      <w:r w:rsidRPr="00926590">
        <w:rPr>
          <w:sz w:val="20"/>
          <w:szCs w:val="20"/>
          <w:lang w:val="en-US"/>
        </w:rPr>
        <w:t>Currently, a new education system is being formed, which is focused on entering the world information and educational space. The content of education is one of the factors of economic and social progress of society and should be focused on ensuring self-determination of the individual, creating conditions for his self-realization</w:t>
      </w:r>
      <w:r w:rsidR="00926590">
        <w:rPr>
          <w:sz w:val="20"/>
          <w:szCs w:val="20"/>
          <w:lang w:val="en-US"/>
        </w:rPr>
        <w:t xml:space="preserve"> [1]</w:t>
      </w:r>
      <w:r w:rsidRPr="00926590">
        <w:rPr>
          <w:sz w:val="20"/>
          <w:szCs w:val="20"/>
          <w:lang w:val="en-US"/>
        </w:rPr>
        <w:t xml:space="preserve">. </w:t>
      </w:r>
      <w:r w:rsidRPr="00F648BA">
        <w:rPr>
          <w:sz w:val="20"/>
          <w:szCs w:val="20"/>
          <w:lang w:val="en-US"/>
        </w:rPr>
        <w:t>Therefore, one of the main tasks of a modern school is to create optimal learning conditions that ensure not only the high-quality assimilation of a complex system of knowledge by a graduate, but also its development.</w:t>
      </w:r>
    </w:p>
    <w:p w:rsidR="0016619E" w:rsidRPr="00926590" w:rsidRDefault="0016619E" w:rsidP="0016619E">
      <w:pPr>
        <w:jc w:val="both"/>
        <w:rPr>
          <w:sz w:val="20"/>
          <w:szCs w:val="20"/>
          <w:lang w:val="en-US"/>
        </w:rPr>
      </w:pPr>
      <w:r w:rsidRPr="00926590">
        <w:rPr>
          <w:sz w:val="20"/>
          <w:szCs w:val="20"/>
          <w:lang w:val="en-US"/>
        </w:rPr>
        <w:t xml:space="preserve">In the context of integrated </w:t>
      </w:r>
      <w:proofErr w:type="spellStart"/>
      <w:r w:rsidRPr="00926590">
        <w:rPr>
          <w:sz w:val="20"/>
          <w:szCs w:val="20"/>
          <w:lang w:val="en-US"/>
        </w:rPr>
        <w:t>informatization</w:t>
      </w:r>
      <w:proofErr w:type="spellEnd"/>
      <w:r w:rsidRPr="00926590">
        <w:rPr>
          <w:sz w:val="20"/>
          <w:szCs w:val="20"/>
          <w:lang w:val="en-US"/>
        </w:rPr>
        <w:t xml:space="preserve"> of education, it is important not only to have technical equipment with information and communication technologies (ICT), but also to have full-fledged digital educational resources (D</w:t>
      </w:r>
      <w:r w:rsidR="00926590">
        <w:rPr>
          <w:sz w:val="20"/>
          <w:szCs w:val="20"/>
          <w:lang w:val="en-US"/>
        </w:rPr>
        <w:t>ER</w:t>
      </w:r>
      <w:r w:rsidRPr="00926590">
        <w:rPr>
          <w:sz w:val="20"/>
          <w:szCs w:val="20"/>
          <w:lang w:val="en-US"/>
        </w:rPr>
        <w:t>).</w:t>
      </w:r>
    </w:p>
    <w:p w:rsidR="0016619E" w:rsidRPr="00926590" w:rsidRDefault="0016619E" w:rsidP="00926590">
      <w:pPr>
        <w:ind w:firstLine="708"/>
        <w:jc w:val="both"/>
        <w:rPr>
          <w:sz w:val="20"/>
          <w:szCs w:val="20"/>
          <w:lang w:val="en-US"/>
        </w:rPr>
      </w:pPr>
      <w:r w:rsidRPr="00926590">
        <w:rPr>
          <w:sz w:val="20"/>
          <w:szCs w:val="20"/>
          <w:lang w:val="en-US"/>
        </w:rPr>
        <w:t xml:space="preserve">It is difficult to imagine the modern educational process without high-quality provision of educational electronic materials. In recent </w:t>
      </w:r>
      <w:proofErr w:type="gramStart"/>
      <w:r w:rsidRPr="00926590">
        <w:rPr>
          <w:sz w:val="20"/>
          <w:szCs w:val="20"/>
          <w:lang w:val="en-US"/>
        </w:rPr>
        <w:t>years</w:t>
      </w:r>
      <w:r w:rsidR="00926590">
        <w:rPr>
          <w:sz w:val="20"/>
          <w:szCs w:val="20"/>
          <w:lang w:val="en-US"/>
        </w:rPr>
        <w:t>[</w:t>
      </w:r>
      <w:proofErr w:type="gramEnd"/>
      <w:r w:rsidR="00926590">
        <w:rPr>
          <w:sz w:val="20"/>
          <w:szCs w:val="20"/>
          <w:lang w:val="en-US"/>
        </w:rPr>
        <w:t>4]</w:t>
      </w:r>
      <w:r w:rsidRPr="00926590">
        <w:rPr>
          <w:sz w:val="20"/>
          <w:szCs w:val="20"/>
          <w:lang w:val="en-US"/>
        </w:rPr>
        <w:t>, their specific composition has been supplemented with such new pedagogical software tools as electronic textbooks, computer modeling tools, Internet sites, simulators, training programs and other educational resources</w:t>
      </w:r>
      <w:r w:rsidR="00926590">
        <w:rPr>
          <w:sz w:val="20"/>
          <w:szCs w:val="20"/>
          <w:lang w:val="en-US"/>
        </w:rPr>
        <w:t xml:space="preserve"> [4].</w:t>
      </w:r>
    </w:p>
    <w:p w:rsidR="0016619E" w:rsidRPr="00926590" w:rsidRDefault="0016619E" w:rsidP="00926590">
      <w:pPr>
        <w:ind w:firstLine="708"/>
        <w:jc w:val="both"/>
        <w:rPr>
          <w:sz w:val="20"/>
          <w:szCs w:val="20"/>
          <w:lang w:val="en-US"/>
        </w:rPr>
      </w:pPr>
      <w:r w:rsidRPr="00926590">
        <w:rPr>
          <w:sz w:val="20"/>
          <w:szCs w:val="20"/>
          <w:lang w:val="en-US"/>
        </w:rPr>
        <w:t>Thanks to the presentation of educational information in digital form, a comprehensive impact on the student is carried out, the student's interest in learning increases, his range of knowledge expands, the quality of learning increases, and feedback between the teacher and the student is also facilitated.</w:t>
      </w:r>
    </w:p>
    <w:p w:rsidR="0016619E" w:rsidRPr="00926590" w:rsidRDefault="0016619E" w:rsidP="00926590">
      <w:pPr>
        <w:ind w:firstLine="708"/>
        <w:jc w:val="both"/>
        <w:rPr>
          <w:sz w:val="20"/>
          <w:szCs w:val="20"/>
          <w:lang w:val="en-US"/>
        </w:rPr>
      </w:pPr>
      <w:r w:rsidRPr="00926590">
        <w:rPr>
          <w:sz w:val="20"/>
          <w:szCs w:val="20"/>
          <w:lang w:val="en-US"/>
        </w:rPr>
        <w:t>One of the problems of modern education: the lack of involvement of a significant part of educational institutions in the processes of innovative development, as well as in the information space of society and the insufficient use of modern educational technologies, etc.</w:t>
      </w:r>
    </w:p>
    <w:p w:rsidR="0016619E" w:rsidRPr="00926590" w:rsidRDefault="0016619E" w:rsidP="00926590">
      <w:pPr>
        <w:ind w:firstLine="708"/>
        <w:jc w:val="both"/>
        <w:rPr>
          <w:sz w:val="20"/>
          <w:szCs w:val="20"/>
          <w:lang w:val="en-US"/>
        </w:rPr>
      </w:pPr>
      <w:r w:rsidRPr="00926590">
        <w:rPr>
          <w:sz w:val="20"/>
          <w:szCs w:val="20"/>
          <w:lang w:val="en-US"/>
        </w:rPr>
        <w:t>Along with teachers who actively use ICTs, there are quite a lot of teachers who have a superficial understanding of information resources and technologies</w:t>
      </w:r>
      <w:r w:rsidR="00926590">
        <w:rPr>
          <w:sz w:val="20"/>
          <w:szCs w:val="20"/>
          <w:lang w:val="en-US"/>
        </w:rPr>
        <w:t xml:space="preserve"> [3]</w:t>
      </w:r>
      <w:r w:rsidRPr="00926590">
        <w:rPr>
          <w:sz w:val="20"/>
          <w:szCs w:val="20"/>
          <w:lang w:val="en-US"/>
        </w:rPr>
        <w:t>, the possibilities of their use to improve the effectiveness of teaching activities. In order to form this competence in students, the teacher himself must have information and communication competence, be able to navigate in various types of D</w:t>
      </w:r>
      <w:r w:rsidR="00926590">
        <w:rPr>
          <w:sz w:val="20"/>
          <w:szCs w:val="20"/>
          <w:lang w:val="en-US"/>
        </w:rPr>
        <w:t>ER</w:t>
      </w:r>
      <w:r w:rsidRPr="00926590">
        <w:rPr>
          <w:sz w:val="20"/>
          <w:szCs w:val="20"/>
          <w:lang w:val="en-US"/>
        </w:rPr>
        <w:t>, be able to use digital educational resources to solve various pedagogical tasks: motivating students, setting goals and objectives, organizing pedagogical activities, evaluating the results of activities, etc.</w:t>
      </w:r>
    </w:p>
    <w:p w:rsidR="0016619E" w:rsidRPr="00F648BA" w:rsidRDefault="0016619E" w:rsidP="0016619E">
      <w:pPr>
        <w:jc w:val="both"/>
        <w:rPr>
          <w:sz w:val="20"/>
          <w:szCs w:val="20"/>
          <w:lang w:val="en-US"/>
        </w:rPr>
      </w:pPr>
      <w:r w:rsidRPr="00F648BA">
        <w:rPr>
          <w:sz w:val="20"/>
          <w:szCs w:val="20"/>
          <w:lang w:val="en-US"/>
        </w:rPr>
        <w:lastRenderedPageBreak/>
        <w:t>To solve this problem, a study was conducted, the purpose of which was to improve the quality of education with the help of digital educational resources.</w:t>
      </w:r>
    </w:p>
    <w:p w:rsidR="0016619E" w:rsidRPr="00926590" w:rsidRDefault="0016619E" w:rsidP="0016619E">
      <w:pPr>
        <w:jc w:val="both"/>
        <w:rPr>
          <w:sz w:val="20"/>
          <w:szCs w:val="20"/>
          <w:lang w:val="en-US"/>
        </w:rPr>
      </w:pPr>
      <w:r w:rsidRPr="00926590">
        <w:rPr>
          <w:sz w:val="20"/>
          <w:szCs w:val="20"/>
          <w:lang w:val="en-US"/>
        </w:rPr>
        <w:t>The following tasks were set</w:t>
      </w:r>
      <w:r w:rsidR="00926590">
        <w:rPr>
          <w:sz w:val="20"/>
          <w:szCs w:val="20"/>
          <w:lang w:val="en-US"/>
        </w:rPr>
        <w:t xml:space="preserve"> [5]</w:t>
      </w:r>
      <w:r w:rsidRPr="00926590">
        <w:rPr>
          <w:sz w:val="20"/>
          <w:szCs w:val="20"/>
          <w:lang w:val="en-US"/>
        </w:rPr>
        <w:t>:</w:t>
      </w:r>
    </w:p>
    <w:p w:rsidR="0016619E" w:rsidRPr="00F648BA" w:rsidRDefault="0016619E" w:rsidP="0016619E">
      <w:pPr>
        <w:jc w:val="both"/>
        <w:rPr>
          <w:sz w:val="20"/>
          <w:szCs w:val="20"/>
          <w:lang w:val="en-US"/>
        </w:rPr>
      </w:pPr>
      <w:r w:rsidRPr="00F648BA">
        <w:rPr>
          <w:sz w:val="20"/>
          <w:szCs w:val="20"/>
          <w:lang w:val="en-US"/>
        </w:rPr>
        <w:t xml:space="preserve">1. Define the concept of </w:t>
      </w:r>
      <w:proofErr w:type="gramStart"/>
      <w:r w:rsidRPr="00F648BA">
        <w:rPr>
          <w:sz w:val="20"/>
          <w:szCs w:val="20"/>
          <w:lang w:val="en-US"/>
        </w:rPr>
        <w:t>" Digital</w:t>
      </w:r>
      <w:proofErr w:type="gramEnd"/>
      <w:r w:rsidRPr="00F648BA">
        <w:rPr>
          <w:sz w:val="20"/>
          <w:szCs w:val="20"/>
          <w:lang w:val="en-US"/>
        </w:rPr>
        <w:t xml:space="preserve"> educational resource»;</w:t>
      </w:r>
    </w:p>
    <w:p w:rsidR="0016619E" w:rsidRPr="00F648BA" w:rsidRDefault="0016619E" w:rsidP="0016619E">
      <w:pPr>
        <w:jc w:val="both"/>
        <w:rPr>
          <w:sz w:val="20"/>
          <w:szCs w:val="20"/>
          <w:lang w:val="en-US"/>
        </w:rPr>
      </w:pPr>
      <w:r w:rsidRPr="00F648BA">
        <w:rPr>
          <w:sz w:val="20"/>
          <w:szCs w:val="20"/>
          <w:lang w:val="en-US"/>
        </w:rPr>
        <w:t>2. Consider the classification of digital educational resources;</w:t>
      </w:r>
    </w:p>
    <w:p w:rsidR="0016619E" w:rsidRPr="00F648BA" w:rsidRDefault="0016619E" w:rsidP="0016619E">
      <w:pPr>
        <w:jc w:val="both"/>
        <w:rPr>
          <w:sz w:val="20"/>
          <w:szCs w:val="20"/>
          <w:lang w:val="en-US"/>
        </w:rPr>
      </w:pPr>
      <w:r w:rsidRPr="00F648BA">
        <w:rPr>
          <w:sz w:val="20"/>
          <w:szCs w:val="20"/>
          <w:lang w:val="en-US"/>
        </w:rPr>
        <w:t>3. Discover the possibilities of digital educational resources;</w:t>
      </w:r>
    </w:p>
    <w:p w:rsidR="0016619E" w:rsidRPr="00F648BA" w:rsidRDefault="0016619E" w:rsidP="0016619E">
      <w:pPr>
        <w:jc w:val="both"/>
        <w:rPr>
          <w:sz w:val="20"/>
          <w:szCs w:val="20"/>
          <w:lang w:val="en-US"/>
        </w:rPr>
      </w:pPr>
      <w:r w:rsidRPr="00926590">
        <w:rPr>
          <w:sz w:val="20"/>
          <w:szCs w:val="20"/>
          <w:lang w:val="en-US"/>
        </w:rPr>
        <w:t xml:space="preserve">4. Show the application of the </w:t>
      </w:r>
      <w:r w:rsidR="00926590" w:rsidRPr="00926590">
        <w:rPr>
          <w:sz w:val="20"/>
          <w:szCs w:val="20"/>
          <w:lang w:val="en-US"/>
        </w:rPr>
        <w:t>DER</w:t>
      </w:r>
      <w:r w:rsidRPr="00926590">
        <w:rPr>
          <w:sz w:val="20"/>
          <w:szCs w:val="20"/>
          <w:lang w:val="en-US"/>
        </w:rPr>
        <w:t xml:space="preserve"> on the example of the topic </w:t>
      </w:r>
      <w:r w:rsidR="00926590">
        <w:rPr>
          <w:sz w:val="20"/>
          <w:szCs w:val="20"/>
          <w:lang w:val="en-US"/>
        </w:rPr>
        <w:t>"</w:t>
      </w:r>
      <w:r w:rsidRPr="00926590">
        <w:rPr>
          <w:sz w:val="20"/>
          <w:szCs w:val="20"/>
          <w:lang w:val="en-US"/>
        </w:rPr>
        <w:t xml:space="preserve">Information. </w:t>
      </w:r>
      <w:proofErr w:type="gramStart"/>
      <w:r w:rsidRPr="00F648BA">
        <w:rPr>
          <w:sz w:val="20"/>
          <w:szCs w:val="20"/>
          <w:lang w:val="en-US"/>
        </w:rPr>
        <w:t>Types of information" in the 3rd grade (computer science).</w:t>
      </w:r>
      <w:proofErr w:type="gramEnd"/>
    </w:p>
    <w:p w:rsidR="0016619E" w:rsidRPr="00F648BA" w:rsidRDefault="0016619E" w:rsidP="0016619E">
      <w:pPr>
        <w:jc w:val="both"/>
        <w:rPr>
          <w:sz w:val="20"/>
          <w:szCs w:val="20"/>
          <w:lang w:val="en-US"/>
        </w:rPr>
      </w:pPr>
      <w:r w:rsidRPr="00F648BA">
        <w:rPr>
          <w:sz w:val="20"/>
          <w:szCs w:val="20"/>
          <w:lang w:val="en-US"/>
        </w:rPr>
        <w:t>So, what is a digital educational resource?</w:t>
      </w:r>
    </w:p>
    <w:p w:rsidR="0016619E" w:rsidRPr="00926590" w:rsidRDefault="0016619E" w:rsidP="0016619E">
      <w:pPr>
        <w:jc w:val="both"/>
        <w:rPr>
          <w:sz w:val="20"/>
          <w:szCs w:val="20"/>
          <w:lang w:val="en-US"/>
        </w:rPr>
      </w:pPr>
      <w:r w:rsidRPr="00926590">
        <w:rPr>
          <w:sz w:val="20"/>
          <w:szCs w:val="20"/>
          <w:lang w:val="en-US"/>
        </w:rPr>
        <w:t>A digital educational resource (DSCs) is a content - specific object intended for educational purposes and presented in a digital, electronic, or "computer" form</w:t>
      </w:r>
      <w:r w:rsidR="00926590">
        <w:rPr>
          <w:sz w:val="20"/>
          <w:szCs w:val="20"/>
          <w:lang w:val="en-US"/>
        </w:rPr>
        <w:t xml:space="preserve"> [6]</w:t>
      </w:r>
      <w:r w:rsidRPr="00926590">
        <w:rPr>
          <w:sz w:val="20"/>
          <w:szCs w:val="20"/>
          <w:lang w:val="en-US"/>
        </w:rPr>
        <w:t>.</w:t>
      </w:r>
    </w:p>
    <w:p w:rsidR="0016619E" w:rsidRPr="00F648BA" w:rsidRDefault="0016619E" w:rsidP="0016619E">
      <w:pPr>
        <w:jc w:val="both"/>
        <w:rPr>
          <w:sz w:val="20"/>
          <w:szCs w:val="20"/>
          <w:lang w:val="en-US"/>
        </w:rPr>
      </w:pPr>
      <w:r w:rsidRPr="00926590">
        <w:rPr>
          <w:sz w:val="20"/>
          <w:szCs w:val="20"/>
          <w:lang w:val="en-US"/>
        </w:rPr>
        <w:t xml:space="preserve">The use of </w:t>
      </w:r>
      <w:r w:rsidR="00926590" w:rsidRPr="00926590">
        <w:rPr>
          <w:sz w:val="20"/>
          <w:szCs w:val="20"/>
          <w:lang w:val="en-US"/>
        </w:rPr>
        <w:t>DER</w:t>
      </w:r>
      <w:r w:rsidRPr="00926590">
        <w:rPr>
          <w:sz w:val="20"/>
          <w:szCs w:val="20"/>
          <w:lang w:val="en-US"/>
        </w:rPr>
        <w:t xml:space="preserve"> in teaching allows you to expand the possibilities of the lesson, while also increasing its effectiveness. </w:t>
      </w:r>
      <w:r w:rsidRPr="00F648BA">
        <w:rPr>
          <w:sz w:val="20"/>
          <w:szCs w:val="20"/>
          <w:lang w:val="en-US"/>
        </w:rPr>
        <w:t>Presented in digital form, educational materials make it possible to use them without difficulty at various stages of the lesson, and to solve the tasks of the lesson:</w:t>
      </w:r>
    </w:p>
    <w:p w:rsidR="0016619E" w:rsidRPr="0016619E" w:rsidRDefault="0016619E" w:rsidP="0016619E">
      <w:pPr>
        <w:numPr>
          <w:ilvl w:val="0"/>
          <w:numId w:val="17"/>
        </w:numPr>
        <w:ind w:left="426"/>
        <w:jc w:val="both"/>
        <w:rPr>
          <w:sz w:val="20"/>
          <w:szCs w:val="20"/>
          <w:lang w:val="en-US"/>
        </w:rPr>
      </w:pPr>
      <w:r w:rsidRPr="0016619E">
        <w:rPr>
          <w:sz w:val="20"/>
          <w:szCs w:val="20"/>
          <w:lang w:val="en-US"/>
        </w:rPr>
        <w:t>the stage of updating knowledge – electronic tests, electronic constructors;</w:t>
      </w:r>
    </w:p>
    <w:p w:rsidR="0016619E" w:rsidRPr="0016619E" w:rsidRDefault="0016619E" w:rsidP="0016619E">
      <w:pPr>
        <w:numPr>
          <w:ilvl w:val="0"/>
          <w:numId w:val="17"/>
        </w:numPr>
        <w:ind w:left="426"/>
        <w:jc w:val="both"/>
        <w:rPr>
          <w:sz w:val="20"/>
          <w:szCs w:val="20"/>
          <w:lang w:val="en-US"/>
        </w:rPr>
      </w:pPr>
      <w:r w:rsidRPr="0016619E">
        <w:rPr>
          <w:sz w:val="20"/>
          <w:szCs w:val="20"/>
          <w:lang w:val="en-US"/>
        </w:rPr>
        <w:t>the stage of explaining new material – electronic textbooks, encyclopedias, reference books, multimedia presentations, educational videos;</w:t>
      </w:r>
    </w:p>
    <w:p w:rsidR="0016619E" w:rsidRPr="00926590" w:rsidRDefault="00926590" w:rsidP="0016619E">
      <w:pPr>
        <w:jc w:val="both"/>
        <w:rPr>
          <w:sz w:val="20"/>
          <w:szCs w:val="20"/>
          <w:lang w:val="en-US"/>
        </w:rPr>
      </w:pPr>
      <w:r>
        <w:rPr>
          <w:sz w:val="20"/>
          <w:szCs w:val="20"/>
          <w:lang w:val="en-US"/>
        </w:rPr>
        <w:t>DER</w:t>
      </w:r>
      <w:r w:rsidR="0016619E" w:rsidRPr="00926590">
        <w:rPr>
          <w:sz w:val="20"/>
          <w:szCs w:val="20"/>
          <w:lang w:val="en-US"/>
        </w:rPr>
        <w:t xml:space="preserve"> help to demonstrate the phenomenon in dynamics, transmit educational information in certain portions, acting as a source and measure, also stimulate the cognitive interests of students, </w:t>
      </w:r>
      <w:proofErr w:type="gramStart"/>
      <w:r w:rsidR="0016619E" w:rsidRPr="00926590">
        <w:rPr>
          <w:sz w:val="20"/>
          <w:szCs w:val="20"/>
          <w:lang w:val="en-US"/>
        </w:rPr>
        <w:t>allow</w:t>
      </w:r>
      <w:proofErr w:type="gramEnd"/>
      <w:r w:rsidR="0016619E" w:rsidRPr="00926590">
        <w:rPr>
          <w:sz w:val="20"/>
          <w:szCs w:val="20"/>
          <w:lang w:val="en-US"/>
        </w:rPr>
        <w:t xml:space="preserve"> for operational control and self-control of learning outcomes</w:t>
      </w:r>
      <w:r>
        <w:rPr>
          <w:sz w:val="20"/>
          <w:szCs w:val="20"/>
          <w:lang w:val="en-US"/>
        </w:rPr>
        <w:t xml:space="preserve"> [5]</w:t>
      </w:r>
      <w:r w:rsidR="0016619E" w:rsidRPr="00926590">
        <w:rPr>
          <w:sz w:val="20"/>
          <w:szCs w:val="20"/>
          <w:lang w:val="en-US"/>
        </w:rPr>
        <w:t>.</w:t>
      </w:r>
    </w:p>
    <w:p w:rsidR="0016619E" w:rsidRPr="00926590" w:rsidRDefault="0016619E" w:rsidP="0016619E">
      <w:pPr>
        <w:jc w:val="both"/>
        <w:rPr>
          <w:sz w:val="20"/>
          <w:szCs w:val="20"/>
          <w:lang w:val="en-US"/>
        </w:rPr>
      </w:pPr>
      <w:r w:rsidRPr="00926590">
        <w:rPr>
          <w:sz w:val="20"/>
          <w:szCs w:val="20"/>
          <w:lang w:val="en-US"/>
        </w:rPr>
        <w:t xml:space="preserve">The goal of the </w:t>
      </w:r>
      <w:r w:rsidR="00926590" w:rsidRPr="00926590">
        <w:rPr>
          <w:sz w:val="20"/>
          <w:szCs w:val="20"/>
          <w:lang w:val="en-US"/>
        </w:rPr>
        <w:t>DER</w:t>
      </w:r>
      <w:r w:rsidRPr="00926590">
        <w:rPr>
          <w:sz w:val="20"/>
          <w:szCs w:val="20"/>
          <w:lang w:val="en-US"/>
        </w:rPr>
        <w:t xml:space="preserve"> is to strengthen the mental abilities of students in the information society and improve the quality of education at all levels of the educational system.</w:t>
      </w:r>
    </w:p>
    <w:p w:rsidR="0016619E" w:rsidRPr="00926590" w:rsidRDefault="0016619E" w:rsidP="00926590">
      <w:pPr>
        <w:ind w:firstLine="708"/>
        <w:jc w:val="both"/>
        <w:rPr>
          <w:sz w:val="20"/>
          <w:szCs w:val="20"/>
          <w:lang w:val="en-US"/>
        </w:rPr>
      </w:pPr>
      <w:r w:rsidRPr="00926590">
        <w:rPr>
          <w:sz w:val="20"/>
          <w:szCs w:val="20"/>
          <w:lang w:val="en-US"/>
        </w:rPr>
        <w:t xml:space="preserve">Consider the definition given by </w:t>
      </w:r>
      <w:proofErr w:type="spellStart"/>
      <w:r w:rsidRPr="00926590">
        <w:rPr>
          <w:sz w:val="20"/>
          <w:szCs w:val="20"/>
          <w:lang w:val="en-US"/>
        </w:rPr>
        <w:t>Bosova</w:t>
      </w:r>
      <w:proofErr w:type="spellEnd"/>
      <w:r w:rsidRPr="00926590">
        <w:rPr>
          <w:sz w:val="20"/>
          <w:szCs w:val="20"/>
          <w:lang w:val="en-US"/>
        </w:rPr>
        <w:t xml:space="preserve"> L. L. " ... </w:t>
      </w:r>
      <w:r w:rsidR="00926590">
        <w:rPr>
          <w:sz w:val="20"/>
          <w:szCs w:val="20"/>
          <w:lang w:val="en-US"/>
        </w:rPr>
        <w:t>DER</w:t>
      </w:r>
      <w:r w:rsidRPr="00926590">
        <w:rPr>
          <w:sz w:val="20"/>
          <w:szCs w:val="20"/>
          <w:lang w:val="en-US"/>
        </w:rPr>
        <w:t xml:space="preserve"> – resources necessary for the organization of the educational process and presented in digital form, namely: photos, video clips, static and dynamic models, role-playing games, objects of virtual reality and interactive modeling, cartographic materials, sound </w:t>
      </w:r>
      <w:proofErr w:type="spellStart"/>
      <w:r w:rsidRPr="00926590">
        <w:rPr>
          <w:sz w:val="20"/>
          <w:szCs w:val="20"/>
          <w:lang w:val="en-US"/>
        </w:rPr>
        <w:t>re</w:t>
      </w:r>
      <w:r w:rsidR="00926590" w:rsidRPr="00926590">
        <w:rPr>
          <w:sz w:val="20"/>
          <w:szCs w:val="20"/>
          <w:lang w:val="en-US"/>
        </w:rPr>
        <w:t>DER</w:t>
      </w:r>
      <w:r w:rsidRPr="00926590">
        <w:rPr>
          <w:sz w:val="20"/>
          <w:szCs w:val="20"/>
          <w:lang w:val="en-US"/>
        </w:rPr>
        <w:t>dings</w:t>
      </w:r>
      <w:proofErr w:type="spellEnd"/>
      <w:r w:rsidRPr="00926590">
        <w:rPr>
          <w:sz w:val="20"/>
          <w:szCs w:val="20"/>
          <w:lang w:val="en-US"/>
        </w:rPr>
        <w:t xml:space="preserve">, symbolic objects and business graphics, text documents and other educational materials selected in </w:t>
      </w:r>
      <w:proofErr w:type="spellStart"/>
      <w:r w:rsidRPr="00926590">
        <w:rPr>
          <w:sz w:val="20"/>
          <w:szCs w:val="20"/>
          <w:lang w:val="en-US"/>
        </w:rPr>
        <w:t>ac</w:t>
      </w:r>
      <w:r w:rsidR="00926590" w:rsidRPr="00926590">
        <w:rPr>
          <w:sz w:val="20"/>
          <w:szCs w:val="20"/>
          <w:lang w:val="en-US"/>
        </w:rPr>
        <w:t>DER</w:t>
      </w:r>
      <w:r w:rsidRPr="00926590">
        <w:rPr>
          <w:sz w:val="20"/>
          <w:szCs w:val="20"/>
          <w:lang w:val="en-US"/>
        </w:rPr>
        <w:t>dance</w:t>
      </w:r>
      <w:proofErr w:type="spellEnd"/>
      <w:r w:rsidRPr="00926590">
        <w:rPr>
          <w:sz w:val="20"/>
          <w:szCs w:val="20"/>
          <w:lang w:val="en-US"/>
        </w:rPr>
        <w:t xml:space="preserve"> with the content of a particular textbook, "linked" to the lesson planning and provided with the necessary methodological recommendations." And this definition is the most accurate at the moment</w:t>
      </w:r>
      <w:r w:rsidR="00926590">
        <w:rPr>
          <w:sz w:val="20"/>
          <w:szCs w:val="20"/>
          <w:lang w:val="en-US"/>
        </w:rPr>
        <w:t xml:space="preserve"> [7]</w:t>
      </w:r>
      <w:r w:rsidRPr="00926590">
        <w:rPr>
          <w:sz w:val="20"/>
          <w:szCs w:val="20"/>
          <w:lang w:val="en-US"/>
        </w:rPr>
        <w:t>.</w:t>
      </w:r>
    </w:p>
    <w:p w:rsidR="0016619E" w:rsidRPr="00F648BA" w:rsidRDefault="0016619E" w:rsidP="0016619E">
      <w:pPr>
        <w:jc w:val="both"/>
        <w:rPr>
          <w:sz w:val="20"/>
          <w:szCs w:val="20"/>
          <w:lang w:val="en-US"/>
        </w:rPr>
      </w:pPr>
      <w:r w:rsidRPr="00F648BA">
        <w:rPr>
          <w:sz w:val="20"/>
          <w:szCs w:val="20"/>
          <w:lang w:val="en-US"/>
        </w:rPr>
        <w:t>You can distinguish the following tasks for using the DPS</w:t>
      </w:r>
      <w:proofErr w:type="gramStart"/>
      <w:r w:rsidRPr="00F648BA">
        <w:rPr>
          <w:sz w:val="20"/>
          <w:szCs w:val="20"/>
          <w:lang w:val="en-US"/>
        </w:rPr>
        <w:t>::</w:t>
      </w:r>
      <w:proofErr w:type="gramEnd"/>
    </w:p>
    <w:p w:rsidR="0016619E" w:rsidRPr="00F648BA" w:rsidRDefault="0016619E" w:rsidP="0016619E">
      <w:pPr>
        <w:jc w:val="both"/>
        <w:rPr>
          <w:sz w:val="20"/>
          <w:szCs w:val="20"/>
          <w:lang w:val="en-US"/>
        </w:rPr>
      </w:pPr>
      <w:r w:rsidRPr="00F648BA">
        <w:rPr>
          <w:sz w:val="20"/>
          <w:szCs w:val="20"/>
          <w:lang w:val="en-US"/>
        </w:rPr>
        <w:lastRenderedPageBreak/>
        <w:t>1) Help the teacher in preparing for the lesson:</w:t>
      </w:r>
    </w:p>
    <w:p w:rsidR="0016619E" w:rsidRPr="0016619E" w:rsidRDefault="0016619E" w:rsidP="0016619E">
      <w:pPr>
        <w:numPr>
          <w:ilvl w:val="0"/>
          <w:numId w:val="16"/>
        </w:numPr>
        <w:tabs>
          <w:tab w:val="left" w:pos="426"/>
        </w:tabs>
        <w:ind w:left="426"/>
        <w:jc w:val="both"/>
        <w:rPr>
          <w:sz w:val="20"/>
          <w:szCs w:val="20"/>
          <w:lang w:val="en-US"/>
        </w:rPr>
      </w:pPr>
      <w:r w:rsidRPr="0016619E">
        <w:rPr>
          <w:sz w:val="20"/>
          <w:szCs w:val="20"/>
          <w:lang w:val="en-US"/>
        </w:rPr>
        <w:t>layout and simulation of the lesson from individual digital objects;</w:t>
      </w:r>
    </w:p>
    <w:p w:rsidR="0016619E" w:rsidRPr="0016619E" w:rsidRDefault="0016619E" w:rsidP="0016619E">
      <w:pPr>
        <w:numPr>
          <w:ilvl w:val="0"/>
          <w:numId w:val="16"/>
        </w:numPr>
        <w:tabs>
          <w:tab w:val="left" w:pos="426"/>
        </w:tabs>
        <w:ind w:left="426"/>
        <w:jc w:val="both"/>
        <w:rPr>
          <w:sz w:val="20"/>
          <w:szCs w:val="20"/>
          <w:lang w:val="en-US"/>
        </w:rPr>
      </w:pPr>
      <w:r w:rsidRPr="0016619E">
        <w:rPr>
          <w:sz w:val="20"/>
          <w:szCs w:val="20"/>
          <w:lang w:val="en-US"/>
        </w:rPr>
        <w:t>a large amount of additional and reference information-to deepen knowledge about the subject;</w:t>
      </w:r>
    </w:p>
    <w:p w:rsidR="0016619E" w:rsidRPr="0016619E" w:rsidRDefault="0016619E" w:rsidP="0016619E">
      <w:pPr>
        <w:numPr>
          <w:ilvl w:val="0"/>
          <w:numId w:val="16"/>
        </w:numPr>
        <w:tabs>
          <w:tab w:val="left" w:pos="426"/>
        </w:tabs>
        <w:ind w:left="426"/>
        <w:jc w:val="both"/>
        <w:rPr>
          <w:sz w:val="20"/>
          <w:szCs w:val="20"/>
          <w:lang w:val="en-US"/>
        </w:rPr>
      </w:pPr>
      <w:r w:rsidRPr="0016619E">
        <w:rPr>
          <w:sz w:val="20"/>
          <w:szCs w:val="20"/>
          <w:lang w:val="en-US"/>
        </w:rPr>
        <w:t>effective information retrieval in a set of digital educational resources;</w:t>
      </w:r>
    </w:p>
    <w:p w:rsidR="0016619E" w:rsidRPr="0016619E" w:rsidRDefault="0016619E" w:rsidP="0016619E">
      <w:pPr>
        <w:numPr>
          <w:ilvl w:val="0"/>
          <w:numId w:val="16"/>
        </w:numPr>
        <w:tabs>
          <w:tab w:val="left" w:pos="426"/>
        </w:tabs>
        <w:ind w:left="426"/>
        <w:jc w:val="both"/>
        <w:rPr>
          <w:sz w:val="20"/>
          <w:szCs w:val="20"/>
          <w:lang w:val="en-US"/>
        </w:rPr>
      </w:pPr>
      <w:r w:rsidRPr="0016619E">
        <w:rPr>
          <w:sz w:val="20"/>
          <w:szCs w:val="20"/>
          <w:lang w:val="en-US"/>
        </w:rPr>
        <w:t xml:space="preserve">preparation of control and independent work (possibly </w:t>
      </w:r>
      <w:proofErr w:type="spellStart"/>
      <w:r w:rsidRPr="0016619E">
        <w:rPr>
          <w:sz w:val="20"/>
          <w:szCs w:val="20"/>
          <w:lang w:val="en-US"/>
        </w:rPr>
        <w:t>ac</w:t>
      </w:r>
      <w:r w:rsidR="00926590">
        <w:rPr>
          <w:sz w:val="20"/>
          <w:szCs w:val="20"/>
          <w:lang w:val="en-US"/>
        </w:rPr>
        <w:t>DER</w:t>
      </w:r>
      <w:r w:rsidRPr="0016619E">
        <w:rPr>
          <w:sz w:val="20"/>
          <w:szCs w:val="20"/>
          <w:lang w:val="en-US"/>
        </w:rPr>
        <w:t>ding</w:t>
      </w:r>
      <w:proofErr w:type="spellEnd"/>
      <w:r w:rsidRPr="0016619E">
        <w:rPr>
          <w:sz w:val="20"/>
          <w:szCs w:val="20"/>
          <w:lang w:val="en-US"/>
        </w:rPr>
        <w:t xml:space="preserve"> to the options);</w:t>
      </w:r>
    </w:p>
    <w:p w:rsidR="0016619E" w:rsidRPr="0016619E" w:rsidRDefault="0016619E" w:rsidP="0016619E">
      <w:pPr>
        <w:numPr>
          <w:ilvl w:val="0"/>
          <w:numId w:val="16"/>
        </w:numPr>
        <w:tabs>
          <w:tab w:val="left" w:pos="426"/>
        </w:tabs>
        <w:ind w:left="426"/>
        <w:jc w:val="both"/>
        <w:rPr>
          <w:sz w:val="20"/>
          <w:szCs w:val="20"/>
          <w:lang w:val="en-US"/>
        </w:rPr>
      </w:pPr>
      <w:r w:rsidRPr="0016619E">
        <w:rPr>
          <w:sz w:val="20"/>
          <w:szCs w:val="20"/>
          <w:lang w:val="en-US"/>
        </w:rPr>
        <w:t>preparation of creative tasks;</w:t>
      </w:r>
    </w:p>
    <w:p w:rsidR="0016619E" w:rsidRPr="0016619E" w:rsidRDefault="0016619E" w:rsidP="0016619E">
      <w:pPr>
        <w:numPr>
          <w:ilvl w:val="0"/>
          <w:numId w:val="16"/>
        </w:numPr>
        <w:tabs>
          <w:tab w:val="left" w:pos="426"/>
        </w:tabs>
        <w:ind w:left="426"/>
        <w:jc w:val="both"/>
        <w:rPr>
          <w:sz w:val="20"/>
          <w:szCs w:val="20"/>
          <w:lang w:val="en-US"/>
        </w:rPr>
      </w:pPr>
      <w:r w:rsidRPr="0016619E">
        <w:rPr>
          <w:sz w:val="20"/>
          <w:szCs w:val="20"/>
          <w:lang w:val="en-US"/>
        </w:rPr>
        <w:t>preparation of lesson plans related to digital objects;</w:t>
      </w:r>
    </w:p>
    <w:p w:rsidR="0016619E" w:rsidRPr="0016619E" w:rsidRDefault="0016619E" w:rsidP="0016619E">
      <w:pPr>
        <w:numPr>
          <w:ilvl w:val="0"/>
          <w:numId w:val="16"/>
        </w:numPr>
        <w:tabs>
          <w:tab w:val="left" w:pos="426"/>
        </w:tabs>
        <w:ind w:left="426"/>
        <w:jc w:val="both"/>
        <w:rPr>
          <w:sz w:val="20"/>
          <w:szCs w:val="20"/>
          <w:lang w:val="en-US"/>
        </w:rPr>
      </w:pPr>
      <w:proofErr w:type="gramStart"/>
      <w:r w:rsidRPr="0016619E">
        <w:rPr>
          <w:sz w:val="20"/>
          <w:szCs w:val="20"/>
          <w:lang w:val="en-US"/>
        </w:rPr>
        <w:t>share</w:t>
      </w:r>
      <w:proofErr w:type="gramEnd"/>
      <w:r w:rsidRPr="0016619E">
        <w:rPr>
          <w:sz w:val="20"/>
          <w:szCs w:val="20"/>
          <w:lang w:val="en-US"/>
        </w:rPr>
        <w:t xml:space="preserve"> the results of activities with other teachers via the Internet.</w:t>
      </w:r>
    </w:p>
    <w:p w:rsidR="0016619E" w:rsidRPr="00F648BA" w:rsidRDefault="0016619E" w:rsidP="0016619E">
      <w:pPr>
        <w:jc w:val="both"/>
        <w:rPr>
          <w:sz w:val="20"/>
          <w:szCs w:val="20"/>
          <w:lang w:val="en-US"/>
        </w:rPr>
      </w:pPr>
      <w:r w:rsidRPr="00F648BA">
        <w:rPr>
          <w:sz w:val="20"/>
          <w:szCs w:val="20"/>
          <w:lang w:val="en-US"/>
        </w:rPr>
        <w:t>2) Help the teacher during the lesson:</w:t>
      </w:r>
    </w:p>
    <w:p w:rsidR="0016619E" w:rsidRPr="0016619E" w:rsidRDefault="0016619E" w:rsidP="0016619E">
      <w:pPr>
        <w:numPr>
          <w:ilvl w:val="0"/>
          <w:numId w:val="15"/>
        </w:numPr>
        <w:jc w:val="both"/>
        <w:rPr>
          <w:sz w:val="20"/>
          <w:szCs w:val="20"/>
          <w:lang w:val="en-US"/>
        </w:rPr>
      </w:pPr>
      <w:r w:rsidRPr="0016619E">
        <w:rPr>
          <w:sz w:val="20"/>
          <w:szCs w:val="20"/>
          <w:lang w:val="en-US"/>
        </w:rPr>
        <w:t>demonstration of prepared digital objects via a multimedia projector;</w:t>
      </w:r>
    </w:p>
    <w:p w:rsidR="0016619E" w:rsidRPr="0016619E" w:rsidRDefault="0016619E" w:rsidP="0016619E">
      <w:pPr>
        <w:numPr>
          <w:ilvl w:val="0"/>
          <w:numId w:val="15"/>
        </w:numPr>
        <w:jc w:val="both"/>
        <w:rPr>
          <w:sz w:val="20"/>
          <w:szCs w:val="20"/>
          <w:lang w:val="en-US"/>
        </w:rPr>
      </w:pPr>
      <w:r w:rsidRPr="0016619E">
        <w:rPr>
          <w:sz w:val="20"/>
          <w:szCs w:val="20"/>
          <w:lang w:val="en-US"/>
        </w:rPr>
        <w:t>use of virtual laboratories and interactive recruitment models in front-end laboratory work mode;</w:t>
      </w:r>
    </w:p>
    <w:p w:rsidR="0016619E" w:rsidRPr="0016619E" w:rsidRDefault="0016619E" w:rsidP="0016619E">
      <w:pPr>
        <w:numPr>
          <w:ilvl w:val="0"/>
          <w:numId w:val="15"/>
        </w:numPr>
        <w:jc w:val="both"/>
        <w:rPr>
          <w:sz w:val="20"/>
          <w:szCs w:val="20"/>
          <w:lang w:val="en-US"/>
        </w:rPr>
      </w:pPr>
      <w:r w:rsidRPr="0016619E">
        <w:rPr>
          <w:sz w:val="20"/>
          <w:szCs w:val="20"/>
          <w:lang w:val="en-US"/>
        </w:rPr>
        <w:t>computer testing of students and assistance in assessing knowledge;</w:t>
      </w:r>
    </w:p>
    <w:p w:rsidR="0016619E" w:rsidRPr="0016619E" w:rsidRDefault="0016619E" w:rsidP="0016619E">
      <w:pPr>
        <w:numPr>
          <w:ilvl w:val="0"/>
          <w:numId w:val="15"/>
        </w:numPr>
        <w:jc w:val="both"/>
        <w:rPr>
          <w:sz w:val="20"/>
          <w:szCs w:val="20"/>
          <w:lang w:val="en-US"/>
        </w:rPr>
      </w:pPr>
      <w:proofErr w:type="gramStart"/>
      <w:r w:rsidRPr="0016619E">
        <w:rPr>
          <w:sz w:val="20"/>
          <w:szCs w:val="20"/>
          <w:lang w:val="en-US"/>
        </w:rPr>
        <w:t>individual</w:t>
      </w:r>
      <w:proofErr w:type="gramEnd"/>
      <w:r w:rsidRPr="0016619E">
        <w:rPr>
          <w:sz w:val="20"/>
          <w:szCs w:val="20"/>
          <w:lang w:val="en-US"/>
        </w:rPr>
        <w:t xml:space="preserve"> research and creative work of students with digital educational resources in the classroom.</w:t>
      </w:r>
    </w:p>
    <w:p w:rsidR="0016619E" w:rsidRPr="0016619E" w:rsidRDefault="0016619E" w:rsidP="0016619E">
      <w:pPr>
        <w:jc w:val="both"/>
        <w:rPr>
          <w:sz w:val="20"/>
          <w:szCs w:val="20"/>
          <w:lang w:val="en-US"/>
        </w:rPr>
      </w:pPr>
      <w:r w:rsidRPr="0016619E">
        <w:rPr>
          <w:sz w:val="20"/>
          <w:szCs w:val="20"/>
          <w:lang w:val="en-US"/>
        </w:rPr>
        <w:t>3) Help the student with the preparation of homework:</w:t>
      </w:r>
    </w:p>
    <w:p w:rsidR="0016619E" w:rsidRPr="0016619E" w:rsidRDefault="0016619E" w:rsidP="0016619E">
      <w:pPr>
        <w:jc w:val="both"/>
        <w:rPr>
          <w:sz w:val="20"/>
          <w:szCs w:val="20"/>
          <w:lang w:val="en-US"/>
        </w:rPr>
      </w:pPr>
      <w:r>
        <w:rPr>
          <w:sz w:val="20"/>
          <w:szCs w:val="20"/>
          <w:lang w:val="en-US"/>
        </w:rPr>
        <w:t>-</w:t>
      </w:r>
      <w:r w:rsidRPr="0016619E">
        <w:rPr>
          <w:sz w:val="20"/>
          <w:szCs w:val="20"/>
          <w:lang w:val="en-US"/>
        </w:rPr>
        <w:t xml:space="preserve"> increase the interest of students in the subject through a new form of presentation of the material;</w:t>
      </w:r>
    </w:p>
    <w:p w:rsidR="0016619E" w:rsidRPr="0016619E" w:rsidRDefault="0016619E" w:rsidP="0016619E">
      <w:pPr>
        <w:jc w:val="both"/>
        <w:rPr>
          <w:sz w:val="20"/>
          <w:szCs w:val="20"/>
          <w:lang w:val="en-US"/>
        </w:rPr>
      </w:pPr>
      <w:r>
        <w:rPr>
          <w:sz w:val="20"/>
          <w:szCs w:val="20"/>
          <w:lang w:val="en-US"/>
        </w:rPr>
        <w:t>-</w:t>
      </w:r>
      <w:r w:rsidRPr="0016619E">
        <w:rPr>
          <w:sz w:val="20"/>
          <w:szCs w:val="20"/>
          <w:lang w:val="en-US"/>
        </w:rPr>
        <w:t xml:space="preserve"> automated self-monitoring of students at any convenient time;</w:t>
      </w:r>
    </w:p>
    <w:p w:rsidR="0016619E" w:rsidRPr="0016619E" w:rsidRDefault="0016619E" w:rsidP="0016619E">
      <w:pPr>
        <w:jc w:val="both"/>
        <w:rPr>
          <w:sz w:val="20"/>
          <w:szCs w:val="20"/>
          <w:lang w:val="en-US"/>
        </w:rPr>
      </w:pPr>
      <w:r>
        <w:rPr>
          <w:sz w:val="20"/>
          <w:szCs w:val="20"/>
          <w:lang w:val="en-US"/>
        </w:rPr>
        <w:t>-</w:t>
      </w:r>
      <w:r w:rsidRPr="0016619E">
        <w:rPr>
          <w:sz w:val="20"/>
          <w:szCs w:val="20"/>
          <w:lang w:val="en-US"/>
        </w:rPr>
        <w:t xml:space="preserve"> </w:t>
      </w:r>
      <w:proofErr w:type="gramStart"/>
      <w:r w:rsidRPr="0016619E">
        <w:rPr>
          <w:sz w:val="20"/>
          <w:szCs w:val="20"/>
          <w:lang w:val="en-US"/>
        </w:rPr>
        <w:t>a</w:t>
      </w:r>
      <w:proofErr w:type="gramEnd"/>
      <w:r w:rsidRPr="0016619E">
        <w:rPr>
          <w:sz w:val="20"/>
          <w:szCs w:val="20"/>
          <w:lang w:val="en-US"/>
        </w:rPr>
        <w:t xml:space="preserve"> large database of objects for the preparation of speeches, reports, abstracts, presentations, etc.;</w:t>
      </w:r>
    </w:p>
    <w:p w:rsidR="0016619E" w:rsidRPr="0016619E" w:rsidRDefault="0016619E" w:rsidP="0016619E">
      <w:pPr>
        <w:jc w:val="both"/>
        <w:rPr>
          <w:sz w:val="20"/>
          <w:szCs w:val="20"/>
          <w:lang w:val="en-US"/>
        </w:rPr>
      </w:pPr>
      <w:r>
        <w:rPr>
          <w:sz w:val="20"/>
          <w:szCs w:val="20"/>
          <w:lang w:val="en-US"/>
        </w:rPr>
        <w:t>-</w:t>
      </w:r>
      <w:r w:rsidRPr="0016619E">
        <w:rPr>
          <w:sz w:val="20"/>
          <w:szCs w:val="20"/>
          <w:lang w:val="en-US"/>
        </w:rPr>
        <w:t xml:space="preserve"> </w:t>
      </w:r>
      <w:proofErr w:type="gramStart"/>
      <w:r w:rsidRPr="0016619E">
        <w:rPr>
          <w:sz w:val="20"/>
          <w:szCs w:val="20"/>
          <w:lang w:val="en-US"/>
        </w:rPr>
        <w:t>the</w:t>
      </w:r>
      <w:proofErr w:type="gramEnd"/>
      <w:r w:rsidRPr="0016619E">
        <w:rPr>
          <w:sz w:val="20"/>
          <w:szCs w:val="20"/>
          <w:lang w:val="en-US"/>
        </w:rPr>
        <w:t xml:space="preserve"> ability to quickly obtain additional information of an encyclopedic nature;</w:t>
      </w:r>
    </w:p>
    <w:p w:rsidR="0016619E" w:rsidRPr="0016619E" w:rsidRDefault="0016619E" w:rsidP="0016619E">
      <w:pPr>
        <w:jc w:val="both"/>
        <w:rPr>
          <w:sz w:val="20"/>
          <w:szCs w:val="20"/>
          <w:lang w:val="en-US"/>
        </w:rPr>
      </w:pPr>
      <w:r>
        <w:rPr>
          <w:sz w:val="20"/>
          <w:szCs w:val="20"/>
          <w:lang w:val="en-US"/>
        </w:rPr>
        <w:t>-</w:t>
      </w:r>
      <w:r w:rsidRPr="0016619E">
        <w:rPr>
          <w:sz w:val="20"/>
          <w:szCs w:val="20"/>
          <w:lang w:val="en-US"/>
        </w:rPr>
        <w:t xml:space="preserve"> </w:t>
      </w:r>
      <w:proofErr w:type="gramStart"/>
      <w:r w:rsidRPr="0016619E">
        <w:rPr>
          <w:sz w:val="20"/>
          <w:szCs w:val="20"/>
          <w:lang w:val="en-US"/>
        </w:rPr>
        <w:t>development</w:t>
      </w:r>
      <w:proofErr w:type="gramEnd"/>
      <w:r w:rsidRPr="0016619E">
        <w:rPr>
          <w:sz w:val="20"/>
          <w:szCs w:val="20"/>
          <w:lang w:val="en-US"/>
        </w:rPr>
        <w:t xml:space="preserve"> of students ' creative potential in a virtual subject environment;</w:t>
      </w:r>
    </w:p>
    <w:p w:rsidR="0016619E" w:rsidRPr="0016619E" w:rsidRDefault="0016619E" w:rsidP="0016619E">
      <w:pPr>
        <w:jc w:val="both"/>
        <w:rPr>
          <w:sz w:val="20"/>
          <w:szCs w:val="20"/>
          <w:lang w:val="en-US"/>
        </w:rPr>
      </w:pPr>
      <w:r>
        <w:rPr>
          <w:sz w:val="20"/>
          <w:szCs w:val="20"/>
          <w:lang w:val="en-US"/>
        </w:rPr>
        <w:t>-</w:t>
      </w:r>
      <w:r w:rsidRPr="0016619E">
        <w:rPr>
          <w:sz w:val="20"/>
          <w:szCs w:val="20"/>
          <w:lang w:val="en-US"/>
        </w:rPr>
        <w:t xml:space="preserve"> help the student to organize the study of the subject at a convenient pace and at the chosen level of assimilation of the material, depending on its individual characteristics of perception;</w:t>
      </w:r>
    </w:p>
    <w:p w:rsidR="0016619E" w:rsidRPr="0016619E" w:rsidRDefault="0016619E" w:rsidP="0016619E">
      <w:pPr>
        <w:jc w:val="both"/>
        <w:rPr>
          <w:sz w:val="20"/>
          <w:szCs w:val="20"/>
          <w:lang w:val="en-US"/>
        </w:rPr>
      </w:pPr>
      <w:r>
        <w:rPr>
          <w:sz w:val="20"/>
          <w:szCs w:val="20"/>
          <w:lang w:val="en-US"/>
        </w:rPr>
        <w:t>-</w:t>
      </w:r>
      <w:r w:rsidRPr="0016619E">
        <w:rPr>
          <w:sz w:val="20"/>
          <w:szCs w:val="20"/>
          <w:lang w:val="en-US"/>
        </w:rPr>
        <w:t xml:space="preserve"> introducing students to modern information technologies, forming the need to master information technologies and constantly work with them.</w:t>
      </w:r>
    </w:p>
    <w:p w:rsidR="0016619E" w:rsidRPr="0016619E" w:rsidRDefault="0016619E" w:rsidP="0016619E">
      <w:pPr>
        <w:jc w:val="both"/>
        <w:rPr>
          <w:sz w:val="20"/>
          <w:szCs w:val="20"/>
          <w:lang w:val="en-US"/>
        </w:rPr>
      </w:pPr>
      <w:r w:rsidRPr="0016619E">
        <w:rPr>
          <w:sz w:val="20"/>
          <w:szCs w:val="20"/>
          <w:lang w:val="en-US"/>
        </w:rPr>
        <w:t>Let us outline the gene</w:t>
      </w:r>
    </w:p>
    <w:p w:rsidR="0016619E" w:rsidRPr="0016619E" w:rsidRDefault="0016619E" w:rsidP="0016619E">
      <w:pPr>
        <w:jc w:val="both"/>
        <w:rPr>
          <w:sz w:val="20"/>
          <w:szCs w:val="20"/>
          <w:lang w:val="en-US"/>
        </w:rPr>
      </w:pPr>
      <w:r>
        <w:rPr>
          <w:sz w:val="20"/>
          <w:szCs w:val="20"/>
          <w:lang w:val="en-US"/>
        </w:rPr>
        <w:t>-</w:t>
      </w:r>
      <w:r w:rsidRPr="0016619E">
        <w:rPr>
          <w:sz w:val="20"/>
          <w:szCs w:val="20"/>
          <w:lang w:val="en-US"/>
        </w:rPr>
        <w:t xml:space="preserve"> offer types of educational activities that orient the student to gain experience in solving life problems based on the knowledge and skills within the subject;</w:t>
      </w:r>
    </w:p>
    <w:p w:rsidR="0016619E" w:rsidRPr="0016619E" w:rsidRDefault="00926590" w:rsidP="00926590">
      <w:pPr>
        <w:ind w:left="426" w:hanging="426"/>
        <w:jc w:val="both"/>
        <w:rPr>
          <w:sz w:val="20"/>
          <w:szCs w:val="20"/>
          <w:lang w:val="en-US"/>
        </w:rPr>
      </w:pPr>
      <w:r>
        <w:rPr>
          <w:sz w:val="20"/>
          <w:szCs w:val="20"/>
          <w:lang w:val="en-US"/>
        </w:rPr>
        <w:t xml:space="preserve">- </w:t>
      </w:r>
      <w:r w:rsidR="0016619E" w:rsidRPr="0016619E">
        <w:rPr>
          <w:sz w:val="20"/>
          <w:szCs w:val="20"/>
          <w:lang w:val="en-US"/>
        </w:rPr>
        <w:t>ensure the use of both independent and group work;</w:t>
      </w:r>
    </w:p>
    <w:p w:rsidR="0016619E" w:rsidRPr="0016619E" w:rsidRDefault="00926590" w:rsidP="00926590">
      <w:pPr>
        <w:ind w:left="426" w:hanging="426"/>
        <w:jc w:val="both"/>
        <w:rPr>
          <w:sz w:val="20"/>
          <w:szCs w:val="20"/>
          <w:lang w:val="en-US"/>
        </w:rPr>
      </w:pPr>
      <w:r>
        <w:rPr>
          <w:sz w:val="20"/>
          <w:szCs w:val="20"/>
          <w:lang w:val="en-US"/>
        </w:rPr>
        <w:t xml:space="preserve">- </w:t>
      </w:r>
      <w:r w:rsidR="0016619E" w:rsidRPr="0016619E">
        <w:rPr>
          <w:sz w:val="20"/>
          <w:szCs w:val="20"/>
          <w:lang w:val="en-US"/>
        </w:rPr>
        <w:t>contain options for training planning, assuming a modular structure;</w:t>
      </w:r>
    </w:p>
    <w:p w:rsidR="0016619E" w:rsidRPr="0016619E" w:rsidRDefault="00926590" w:rsidP="00926590">
      <w:pPr>
        <w:ind w:left="426" w:hanging="426"/>
        <w:jc w:val="both"/>
        <w:rPr>
          <w:sz w:val="20"/>
          <w:szCs w:val="20"/>
          <w:lang w:val="en-US"/>
        </w:rPr>
      </w:pPr>
      <w:r>
        <w:rPr>
          <w:sz w:val="20"/>
          <w:szCs w:val="20"/>
          <w:lang w:val="en-US"/>
        </w:rPr>
        <w:lastRenderedPageBreak/>
        <w:t xml:space="preserve">- </w:t>
      </w:r>
      <w:r w:rsidR="0016619E" w:rsidRPr="0016619E">
        <w:rPr>
          <w:sz w:val="20"/>
          <w:szCs w:val="20"/>
          <w:lang w:val="en-US"/>
        </w:rPr>
        <w:t>be based on reliable materials</w:t>
      </w:r>
      <w:r>
        <w:rPr>
          <w:sz w:val="20"/>
          <w:szCs w:val="20"/>
          <w:lang w:val="en-US"/>
        </w:rPr>
        <w:t xml:space="preserve"> [8]</w:t>
      </w:r>
      <w:r w:rsidR="0016619E" w:rsidRPr="0016619E">
        <w:rPr>
          <w:sz w:val="20"/>
          <w:szCs w:val="20"/>
          <w:lang w:val="en-US"/>
        </w:rPr>
        <w:t>;</w:t>
      </w:r>
    </w:p>
    <w:p w:rsidR="0016619E" w:rsidRPr="0016619E" w:rsidRDefault="00926590" w:rsidP="00926590">
      <w:pPr>
        <w:ind w:left="426" w:hanging="426"/>
        <w:jc w:val="both"/>
        <w:rPr>
          <w:sz w:val="20"/>
          <w:szCs w:val="20"/>
          <w:lang w:val="en-US"/>
        </w:rPr>
      </w:pPr>
      <w:r>
        <w:rPr>
          <w:sz w:val="20"/>
          <w:szCs w:val="20"/>
          <w:lang w:val="en-US"/>
        </w:rPr>
        <w:t xml:space="preserve">- </w:t>
      </w:r>
      <w:r w:rsidR="0016619E" w:rsidRPr="0016619E">
        <w:rPr>
          <w:sz w:val="20"/>
          <w:szCs w:val="20"/>
          <w:lang w:val="en-US"/>
        </w:rPr>
        <w:t>exceed the volume of the relevant sections of the textbook, without expanding, at the same time, the thematic sections;</w:t>
      </w:r>
    </w:p>
    <w:p w:rsidR="0016619E" w:rsidRPr="0016619E" w:rsidRDefault="00926590" w:rsidP="00926590">
      <w:pPr>
        <w:ind w:left="426" w:hanging="426"/>
        <w:jc w:val="both"/>
        <w:rPr>
          <w:sz w:val="20"/>
          <w:szCs w:val="20"/>
          <w:lang w:val="en-US"/>
        </w:rPr>
      </w:pPr>
      <w:r>
        <w:rPr>
          <w:sz w:val="20"/>
          <w:szCs w:val="20"/>
          <w:lang w:val="en-US"/>
        </w:rPr>
        <w:t xml:space="preserve">- </w:t>
      </w:r>
      <w:proofErr w:type="gramStart"/>
      <w:r w:rsidR="0016619E" w:rsidRPr="0016619E">
        <w:rPr>
          <w:sz w:val="20"/>
          <w:szCs w:val="20"/>
          <w:lang w:val="en-US"/>
        </w:rPr>
        <w:t>fully</w:t>
      </w:r>
      <w:proofErr w:type="gramEnd"/>
      <w:r w:rsidR="0016619E" w:rsidRPr="0016619E">
        <w:rPr>
          <w:sz w:val="20"/>
          <w:szCs w:val="20"/>
          <w:lang w:val="en-US"/>
        </w:rPr>
        <w:t xml:space="preserve"> playable on the declared technical platforms;</w:t>
      </w:r>
    </w:p>
    <w:p w:rsidR="0016619E" w:rsidRPr="0016619E" w:rsidRDefault="0016619E" w:rsidP="00926590">
      <w:pPr>
        <w:numPr>
          <w:ilvl w:val="1"/>
          <w:numId w:val="20"/>
        </w:numPr>
        <w:ind w:left="426"/>
        <w:jc w:val="both"/>
        <w:rPr>
          <w:sz w:val="20"/>
          <w:szCs w:val="20"/>
          <w:lang w:val="en-US"/>
        </w:rPr>
      </w:pPr>
      <w:r w:rsidRPr="0016619E">
        <w:rPr>
          <w:sz w:val="20"/>
          <w:szCs w:val="20"/>
          <w:lang w:val="en-US"/>
        </w:rPr>
        <w:t>provide the ability to use other programs in parallel with the DCS;</w:t>
      </w:r>
    </w:p>
    <w:p w:rsidR="0016619E" w:rsidRPr="0016619E" w:rsidRDefault="0016619E" w:rsidP="00926590">
      <w:pPr>
        <w:numPr>
          <w:ilvl w:val="1"/>
          <w:numId w:val="20"/>
        </w:numPr>
        <w:ind w:left="426"/>
        <w:jc w:val="both"/>
        <w:rPr>
          <w:sz w:val="20"/>
          <w:szCs w:val="20"/>
          <w:lang w:val="en-US"/>
        </w:rPr>
      </w:pPr>
      <w:r w:rsidRPr="0016619E">
        <w:rPr>
          <w:sz w:val="20"/>
          <w:szCs w:val="20"/>
          <w:lang w:val="en-US"/>
        </w:rPr>
        <w:t>provide, where methodically appropriate, individual customization and retention of interim work results;</w:t>
      </w:r>
    </w:p>
    <w:p w:rsidR="0016619E" w:rsidRPr="0016619E" w:rsidRDefault="0016619E" w:rsidP="00926590">
      <w:pPr>
        <w:numPr>
          <w:ilvl w:val="1"/>
          <w:numId w:val="20"/>
        </w:numPr>
        <w:ind w:left="426"/>
        <w:jc w:val="both"/>
        <w:rPr>
          <w:sz w:val="20"/>
          <w:szCs w:val="20"/>
          <w:lang w:val="en-US"/>
        </w:rPr>
      </w:pPr>
      <w:r w:rsidRPr="0016619E">
        <w:rPr>
          <w:sz w:val="20"/>
          <w:szCs w:val="20"/>
          <w:lang w:val="en-US"/>
        </w:rPr>
        <w:t>have, where necessary, built-in contextual help;</w:t>
      </w:r>
    </w:p>
    <w:p w:rsidR="0016619E" w:rsidRPr="0016619E" w:rsidRDefault="0016619E" w:rsidP="00926590">
      <w:pPr>
        <w:numPr>
          <w:ilvl w:val="1"/>
          <w:numId w:val="20"/>
        </w:numPr>
        <w:ind w:left="426"/>
        <w:jc w:val="both"/>
        <w:rPr>
          <w:sz w:val="20"/>
          <w:szCs w:val="20"/>
          <w:lang w:val="en-US"/>
        </w:rPr>
      </w:pPr>
      <w:proofErr w:type="gramStart"/>
      <w:r w:rsidRPr="0016619E">
        <w:rPr>
          <w:sz w:val="20"/>
          <w:szCs w:val="20"/>
          <w:lang w:val="en-US"/>
        </w:rPr>
        <w:t>have</w:t>
      </w:r>
      <w:proofErr w:type="gramEnd"/>
      <w:r w:rsidRPr="0016619E">
        <w:rPr>
          <w:sz w:val="20"/>
          <w:szCs w:val="20"/>
          <w:lang w:val="en-US"/>
        </w:rPr>
        <w:t xml:space="preserve"> a user-friendly interface.</w:t>
      </w:r>
    </w:p>
    <w:p w:rsidR="0016619E" w:rsidRPr="00F648BA" w:rsidRDefault="0016619E" w:rsidP="0016619E">
      <w:pPr>
        <w:jc w:val="both"/>
        <w:rPr>
          <w:sz w:val="20"/>
          <w:szCs w:val="20"/>
          <w:lang w:val="en-US"/>
        </w:rPr>
      </w:pPr>
      <w:r w:rsidRPr="00F648BA">
        <w:rPr>
          <w:sz w:val="20"/>
          <w:szCs w:val="20"/>
          <w:lang w:val="en-US"/>
        </w:rPr>
        <w:t>Digital educational resources should not:</w:t>
      </w:r>
    </w:p>
    <w:p w:rsidR="0016619E" w:rsidRPr="0016619E" w:rsidRDefault="0016619E" w:rsidP="00926590">
      <w:pPr>
        <w:numPr>
          <w:ilvl w:val="0"/>
          <w:numId w:val="18"/>
        </w:numPr>
        <w:ind w:left="426"/>
        <w:jc w:val="both"/>
        <w:rPr>
          <w:sz w:val="20"/>
          <w:szCs w:val="20"/>
          <w:lang w:val="en-US"/>
        </w:rPr>
      </w:pPr>
      <w:r w:rsidRPr="0016619E">
        <w:rPr>
          <w:sz w:val="20"/>
          <w:szCs w:val="20"/>
          <w:lang w:val="en-US"/>
        </w:rPr>
        <w:t>represent additional chapters to an existing textbook or QMS;</w:t>
      </w:r>
    </w:p>
    <w:p w:rsidR="0016619E" w:rsidRPr="0016619E" w:rsidRDefault="0016619E" w:rsidP="00926590">
      <w:pPr>
        <w:numPr>
          <w:ilvl w:val="0"/>
          <w:numId w:val="18"/>
        </w:numPr>
        <w:ind w:left="426"/>
        <w:jc w:val="both"/>
        <w:rPr>
          <w:sz w:val="20"/>
          <w:szCs w:val="20"/>
          <w:lang w:val="en-US"/>
        </w:rPr>
      </w:pPr>
      <w:r w:rsidRPr="0016619E">
        <w:rPr>
          <w:sz w:val="20"/>
          <w:szCs w:val="20"/>
          <w:lang w:val="en-US"/>
        </w:rPr>
        <w:t>duplicate publicly available reference, popular science, cultural, etc. information</w:t>
      </w:r>
      <w:r w:rsidR="00926590">
        <w:rPr>
          <w:sz w:val="20"/>
          <w:szCs w:val="20"/>
          <w:lang w:val="en-US"/>
        </w:rPr>
        <w:t xml:space="preserve"> [9]</w:t>
      </w:r>
      <w:r w:rsidRPr="0016619E">
        <w:rPr>
          <w:sz w:val="20"/>
          <w:szCs w:val="20"/>
          <w:lang w:val="en-US"/>
        </w:rPr>
        <w:t>;</w:t>
      </w:r>
    </w:p>
    <w:p w:rsidR="0016619E" w:rsidRPr="0016619E" w:rsidRDefault="0016619E" w:rsidP="00926590">
      <w:pPr>
        <w:numPr>
          <w:ilvl w:val="0"/>
          <w:numId w:val="18"/>
        </w:numPr>
        <w:ind w:left="426"/>
        <w:jc w:val="both"/>
        <w:rPr>
          <w:sz w:val="20"/>
          <w:szCs w:val="20"/>
          <w:lang w:val="en-US"/>
        </w:rPr>
      </w:pPr>
      <w:proofErr w:type="gramStart"/>
      <w:r w:rsidRPr="0016619E">
        <w:rPr>
          <w:sz w:val="20"/>
          <w:szCs w:val="20"/>
          <w:lang w:val="en-US"/>
        </w:rPr>
        <w:t>be</w:t>
      </w:r>
      <w:proofErr w:type="gramEnd"/>
      <w:r w:rsidRPr="0016619E">
        <w:rPr>
          <w:sz w:val="20"/>
          <w:szCs w:val="20"/>
          <w:lang w:val="en-US"/>
        </w:rPr>
        <w:t xml:space="preserve"> based on materials that quickly lose credibility (become obsolete).</w:t>
      </w:r>
    </w:p>
    <w:p w:rsidR="0016619E" w:rsidRPr="0016619E" w:rsidRDefault="0016619E" w:rsidP="0016619E">
      <w:pPr>
        <w:jc w:val="both"/>
        <w:rPr>
          <w:sz w:val="20"/>
          <w:szCs w:val="20"/>
          <w:lang w:val="en-US"/>
        </w:rPr>
      </w:pPr>
      <w:r w:rsidRPr="0016619E">
        <w:rPr>
          <w:sz w:val="20"/>
          <w:szCs w:val="20"/>
          <w:lang w:val="en-US"/>
        </w:rPr>
        <w:t xml:space="preserve">Let's look at some examples of using the </w:t>
      </w:r>
      <w:r w:rsidR="00926590">
        <w:rPr>
          <w:sz w:val="20"/>
          <w:szCs w:val="20"/>
          <w:lang w:val="en-US"/>
        </w:rPr>
        <w:t>DER</w:t>
      </w:r>
      <w:r w:rsidRPr="0016619E">
        <w:rPr>
          <w:sz w:val="20"/>
          <w:szCs w:val="20"/>
          <w:lang w:val="en-US"/>
        </w:rPr>
        <w:t xml:space="preserve"> at different stages of the lesson.</w:t>
      </w:r>
    </w:p>
    <w:p w:rsidR="0016619E" w:rsidRPr="0016619E" w:rsidRDefault="0016619E" w:rsidP="0016619E">
      <w:pPr>
        <w:ind w:firstLine="708"/>
        <w:jc w:val="both"/>
        <w:rPr>
          <w:sz w:val="20"/>
          <w:szCs w:val="20"/>
          <w:lang w:val="en-US"/>
        </w:rPr>
      </w:pPr>
      <w:r>
        <w:rPr>
          <w:sz w:val="20"/>
          <w:szCs w:val="20"/>
          <w:lang w:val="en-US"/>
        </w:rPr>
        <w:t>DE</w:t>
      </w:r>
      <w:r w:rsidRPr="0016619E">
        <w:rPr>
          <w:sz w:val="20"/>
          <w:szCs w:val="20"/>
          <w:lang w:val="en-US"/>
        </w:rPr>
        <w:t>R at the stage of updating knowledge: effectively use electronic tests. The use of tests makes it possible to assess the level</w:t>
      </w:r>
      <w:r>
        <w:rPr>
          <w:sz w:val="20"/>
          <w:szCs w:val="20"/>
          <w:lang w:val="en-US"/>
        </w:rPr>
        <w:t>.</w:t>
      </w:r>
    </w:p>
    <w:p w:rsidR="0016619E" w:rsidRPr="00926590" w:rsidRDefault="0016619E" w:rsidP="0016619E">
      <w:pPr>
        <w:ind w:firstLine="708"/>
        <w:jc w:val="both"/>
        <w:rPr>
          <w:sz w:val="20"/>
          <w:szCs w:val="20"/>
          <w:lang w:val="en-US"/>
        </w:rPr>
      </w:pPr>
      <w:r w:rsidRPr="0016619E">
        <w:rPr>
          <w:sz w:val="20"/>
          <w:szCs w:val="20"/>
          <w:lang w:val="en-US"/>
        </w:rPr>
        <w:t xml:space="preserve">The use of </w:t>
      </w:r>
      <w:r w:rsidR="00926590">
        <w:rPr>
          <w:sz w:val="20"/>
          <w:szCs w:val="20"/>
          <w:lang w:val="en-US"/>
        </w:rPr>
        <w:t>DER</w:t>
      </w:r>
      <w:r w:rsidRPr="0016619E">
        <w:rPr>
          <w:sz w:val="20"/>
          <w:szCs w:val="20"/>
          <w:lang w:val="en-US"/>
        </w:rPr>
        <w:t xml:space="preserve"> in the educational process is an attempt to offer one of the ways to automate the educational process, optimize it, raise the interest of students in studying the subject, implement the ideas of developing learning, increase the pace of the lesson, increase the amount of independent work. </w:t>
      </w:r>
      <w:r w:rsidRPr="00926590">
        <w:rPr>
          <w:sz w:val="20"/>
          <w:szCs w:val="20"/>
          <w:lang w:val="en-US"/>
        </w:rPr>
        <w:t xml:space="preserve">The </w:t>
      </w:r>
      <w:r w:rsidR="00926590" w:rsidRPr="00926590">
        <w:rPr>
          <w:sz w:val="20"/>
          <w:szCs w:val="20"/>
          <w:lang w:val="en-US"/>
        </w:rPr>
        <w:t>DER</w:t>
      </w:r>
      <w:r w:rsidRPr="00926590">
        <w:rPr>
          <w:sz w:val="20"/>
          <w:szCs w:val="20"/>
          <w:lang w:val="en-US"/>
        </w:rPr>
        <w:t xml:space="preserve"> contributes to the development of logical thinking, the culture of intellectual work, the formation of independent work skills of students, and also has a significant impact on the motivational sphere of the educational process, its activity structure.</w:t>
      </w:r>
    </w:p>
    <w:p w:rsidR="0016619E" w:rsidRPr="00926590" w:rsidRDefault="0016619E" w:rsidP="0016619E">
      <w:pPr>
        <w:jc w:val="both"/>
        <w:rPr>
          <w:sz w:val="20"/>
          <w:szCs w:val="20"/>
          <w:lang w:val="en-US"/>
        </w:rPr>
      </w:pPr>
      <w:r w:rsidRPr="00926590">
        <w:rPr>
          <w:sz w:val="20"/>
          <w:szCs w:val="20"/>
          <w:lang w:val="en-US"/>
        </w:rPr>
        <w:t xml:space="preserve">In a lesson with the use of the </w:t>
      </w:r>
      <w:r w:rsidR="00926590" w:rsidRPr="00926590">
        <w:rPr>
          <w:sz w:val="20"/>
          <w:szCs w:val="20"/>
          <w:lang w:val="en-US"/>
        </w:rPr>
        <w:t>DER</w:t>
      </w:r>
      <w:r w:rsidRPr="00926590">
        <w:rPr>
          <w:sz w:val="20"/>
          <w:szCs w:val="20"/>
          <w:lang w:val="en-US"/>
        </w:rPr>
        <w:t xml:space="preserve">, the teacher is the organizer of the entire lesson and a consultant. </w:t>
      </w:r>
      <w:r w:rsidRPr="00F648BA">
        <w:rPr>
          <w:sz w:val="20"/>
          <w:szCs w:val="20"/>
          <w:lang w:val="en-US"/>
        </w:rPr>
        <w:t xml:space="preserve">TSRs do not replace the teacher or the textbook, but fundamentally change the nature of pedagogical activity. </w:t>
      </w:r>
      <w:r w:rsidRPr="00926590">
        <w:rPr>
          <w:sz w:val="20"/>
          <w:szCs w:val="20"/>
          <w:lang w:val="en-US"/>
        </w:rPr>
        <w:t xml:space="preserve">The introduction of the </w:t>
      </w:r>
      <w:r w:rsidR="00926590" w:rsidRPr="00926590">
        <w:rPr>
          <w:sz w:val="20"/>
          <w:szCs w:val="20"/>
          <w:lang w:val="en-US"/>
        </w:rPr>
        <w:t>DER</w:t>
      </w:r>
      <w:r w:rsidRPr="00926590">
        <w:rPr>
          <w:sz w:val="20"/>
          <w:szCs w:val="20"/>
          <w:lang w:val="en-US"/>
        </w:rPr>
        <w:t xml:space="preserve"> in the educational process expands the capabilities of the teacher, provides him with such tools that allow him to solve problems that have not been solved before</w:t>
      </w:r>
      <w:r w:rsidR="00926590">
        <w:rPr>
          <w:sz w:val="20"/>
          <w:szCs w:val="20"/>
          <w:lang w:val="en-US"/>
        </w:rPr>
        <w:t xml:space="preserve"> [10]</w:t>
      </w:r>
      <w:r w:rsidRPr="00926590">
        <w:rPr>
          <w:sz w:val="20"/>
          <w:szCs w:val="20"/>
          <w:lang w:val="en-US"/>
        </w:rPr>
        <w:t>.</w:t>
      </w:r>
    </w:p>
    <w:p w:rsidR="0016619E" w:rsidRPr="0016619E" w:rsidRDefault="0016619E" w:rsidP="0016619E">
      <w:pPr>
        <w:ind w:firstLine="397"/>
        <w:jc w:val="both"/>
        <w:rPr>
          <w:sz w:val="20"/>
          <w:szCs w:val="20"/>
          <w:lang w:val="en-US"/>
        </w:rPr>
      </w:pPr>
      <w:r w:rsidRPr="0016619E">
        <w:rPr>
          <w:sz w:val="20"/>
          <w:szCs w:val="20"/>
          <w:lang w:val="en-US"/>
        </w:rPr>
        <w:t>The introduction of new information and communication technologies in the modern educational process will help to provide better training for students. That is why it is important to be able to create a DER for the teacher himself.</w:t>
      </w:r>
    </w:p>
    <w:p w:rsidR="0016619E" w:rsidRPr="0016619E" w:rsidRDefault="0016619E" w:rsidP="004F2EEB">
      <w:pPr>
        <w:pStyle w:val="ad"/>
        <w:rPr>
          <w:lang w:val="en-US"/>
        </w:rPr>
      </w:pPr>
    </w:p>
    <w:p w:rsidR="004F2EEB" w:rsidRPr="0016619E" w:rsidRDefault="004F2EEB" w:rsidP="004F2EEB">
      <w:pPr>
        <w:pStyle w:val="ad"/>
        <w:rPr>
          <w:lang w:val="en-US"/>
        </w:rPr>
      </w:pPr>
    </w:p>
    <w:p w:rsidR="004F2EEB" w:rsidRPr="00926590" w:rsidRDefault="00926590" w:rsidP="004F2EEB">
      <w:pPr>
        <w:pStyle w:val="af4"/>
        <w:rPr>
          <w:lang w:val="en-US"/>
        </w:rPr>
      </w:pPr>
      <w:r w:rsidRPr="00926590">
        <w:rPr>
          <w:lang w:val="en-US"/>
        </w:rPr>
        <w:t>References</w:t>
      </w:r>
    </w:p>
    <w:p w:rsidR="00926590" w:rsidRPr="00926590" w:rsidRDefault="00926590" w:rsidP="00926590">
      <w:pPr>
        <w:pStyle w:val="a"/>
        <w:tabs>
          <w:tab w:val="clear" w:pos="737"/>
          <w:tab w:val="num" w:pos="0"/>
        </w:tabs>
        <w:ind w:left="426"/>
        <w:rPr>
          <w:lang w:val="en-US"/>
        </w:rPr>
      </w:pPr>
      <w:proofErr w:type="spellStart"/>
      <w:r w:rsidRPr="00926590">
        <w:rPr>
          <w:lang w:val="en-US"/>
        </w:rPr>
        <w:lastRenderedPageBreak/>
        <w:t>Borodatova</w:t>
      </w:r>
      <w:proofErr w:type="spellEnd"/>
      <w:r w:rsidRPr="00926590">
        <w:rPr>
          <w:lang w:val="en-US"/>
        </w:rPr>
        <w:t xml:space="preserve"> N. Yu. The use of </w:t>
      </w:r>
      <w:r>
        <w:rPr>
          <w:lang w:val="en-US"/>
        </w:rPr>
        <w:t>DER</w:t>
      </w:r>
      <w:r w:rsidRPr="00926590">
        <w:rPr>
          <w:lang w:val="en-US"/>
        </w:rPr>
        <w:t xml:space="preserve"> and EOR in teaching informatics / / Festival of pedagogical ideas "Open Lesson". URL: http://festival.1september.ru/articles/636109/</w:t>
      </w:r>
    </w:p>
    <w:p w:rsidR="00926590" w:rsidRPr="00926590" w:rsidRDefault="00926590" w:rsidP="00926590">
      <w:pPr>
        <w:pStyle w:val="a"/>
        <w:tabs>
          <w:tab w:val="clear" w:pos="737"/>
          <w:tab w:val="num" w:pos="0"/>
        </w:tabs>
        <w:ind w:left="426"/>
        <w:rPr>
          <w:lang w:val="en-US"/>
        </w:rPr>
      </w:pPr>
      <w:proofErr w:type="spellStart"/>
      <w:r w:rsidRPr="00926590">
        <w:rPr>
          <w:lang w:val="en-US"/>
        </w:rPr>
        <w:t>Bosova</w:t>
      </w:r>
      <w:proofErr w:type="spellEnd"/>
      <w:r w:rsidRPr="00926590">
        <w:rPr>
          <w:lang w:val="en-US"/>
        </w:rPr>
        <w:t xml:space="preserve"> L. L. Sets of digital educational resources for textbooks included in the Federal List, as a way of mass introduction of ICT in the educational process of the Russian school / / Information and communication technologies in education. URL: http://www.ict.edu.ru/ft/005803/iso_project-4.pdf</w:t>
      </w:r>
    </w:p>
    <w:p w:rsidR="00926590" w:rsidRPr="00926590" w:rsidRDefault="00926590" w:rsidP="00926590">
      <w:pPr>
        <w:pStyle w:val="a"/>
        <w:tabs>
          <w:tab w:val="clear" w:pos="737"/>
          <w:tab w:val="num" w:pos="0"/>
        </w:tabs>
        <w:ind w:left="426"/>
        <w:rPr>
          <w:lang w:val="en-US"/>
        </w:rPr>
      </w:pPr>
      <w:proofErr w:type="spellStart"/>
      <w:r w:rsidRPr="00926590">
        <w:rPr>
          <w:lang w:val="en-US"/>
        </w:rPr>
        <w:t>Brykova</w:t>
      </w:r>
      <w:proofErr w:type="spellEnd"/>
      <w:r w:rsidRPr="00926590">
        <w:rPr>
          <w:lang w:val="en-US"/>
        </w:rPr>
        <w:t xml:space="preserve"> O. Recommendations for the use in the educational process of resources </w:t>
      </w:r>
      <w:proofErr w:type="gramStart"/>
      <w:r w:rsidRPr="00926590">
        <w:rPr>
          <w:lang w:val="en-US"/>
        </w:rPr>
        <w:t>that are</w:t>
      </w:r>
      <w:proofErr w:type="gramEnd"/>
      <w:r w:rsidRPr="00926590">
        <w:rPr>
          <w:lang w:val="en-US"/>
        </w:rPr>
        <w:t xml:space="preserve"> publicly available on the Internet. URL: http://ru.scribd.com/doc/84445908</w:t>
      </w:r>
    </w:p>
    <w:p w:rsidR="00926590" w:rsidRPr="00926590" w:rsidRDefault="00926590" w:rsidP="00926590">
      <w:pPr>
        <w:pStyle w:val="a"/>
        <w:tabs>
          <w:tab w:val="clear" w:pos="737"/>
          <w:tab w:val="num" w:pos="0"/>
        </w:tabs>
        <w:ind w:left="426"/>
        <w:rPr>
          <w:lang w:val="en-US"/>
        </w:rPr>
      </w:pPr>
      <w:r w:rsidRPr="00926590">
        <w:rPr>
          <w:lang w:val="en-US"/>
        </w:rPr>
        <w:t>Gavrilova L. V. Electronic and digital educational resources. URL: http://www.prodlenka.org/doklady/elektronnye-i-tcifrovye-obrazovatelnye-resursy.html</w:t>
      </w:r>
    </w:p>
    <w:p w:rsidR="00926590" w:rsidRPr="00926590" w:rsidRDefault="00926590" w:rsidP="00926590">
      <w:pPr>
        <w:pStyle w:val="a"/>
        <w:tabs>
          <w:tab w:val="clear" w:pos="737"/>
          <w:tab w:val="num" w:pos="0"/>
        </w:tabs>
        <w:ind w:left="426"/>
        <w:rPr>
          <w:lang w:val="en-US"/>
        </w:rPr>
      </w:pPr>
      <w:proofErr w:type="spellStart"/>
      <w:r w:rsidRPr="00926590">
        <w:rPr>
          <w:lang w:val="en-US"/>
        </w:rPr>
        <w:t>Grigoriev</w:t>
      </w:r>
      <w:proofErr w:type="spellEnd"/>
      <w:r w:rsidRPr="00926590">
        <w:rPr>
          <w:lang w:val="en-US"/>
        </w:rPr>
        <w:t xml:space="preserve"> S. G., V. V. </w:t>
      </w:r>
      <w:proofErr w:type="spellStart"/>
      <w:r w:rsidRPr="00926590">
        <w:rPr>
          <w:lang w:val="en-US"/>
        </w:rPr>
        <w:t>Grinshkun</w:t>
      </w:r>
      <w:proofErr w:type="spellEnd"/>
      <w:r w:rsidRPr="00926590">
        <w:rPr>
          <w:lang w:val="en-US"/>
        </w:rPr>
        <w:t xml:space="preserve"> Pedagogical aspects of the formation of collections of digital educational resources / / Encyclopedia of Knowledge. URL: http://www.pandia.ru/text/78/311/54028.php</w:t>
      </w:r>
    </w:p>
    <w:p w:rsidR="00926590" w:rsidRPr="00926590" w:rsidRDefault="00926590" w:rsidP="00926590">
      <w:pPr>
        <w:pStyle w:val="a"/>
        <w:tabs>
          <w:tab w:val="clear" w:pos="737"/>
          <w:tab w:val="num" w:pos="0"/>
        </w:tabs>
        <w:ind w:left="426"/>
        <w:rPr>
          <w:lang w:val="en-US"/>
        </w:rPr>
      </w:pPr>
      <w:proofErr w:type="spellStart"/>
      <w:r w:rsidRPr="00926590">
        <w:rPr>
          <w:lang w:val="en-US"/>
        </w:rPr>
        <w:t>Desyatova</w:t>
      </w:r>
      <w:proofErr w:type="spellEnd"/>
      <w:r w:rsidRPr="00926590">
        <w:rPr>
          <w:lang w:val="en-US"/>
        </w:rPr>
        <w:t xml:space="preserve"> L. V. Modern information and communication technologies in the field of education // The Time of Technology. URL: http://aleksandr.hoy.blog.tut.by/2011/11/25/sovremennyie-informatsionno-kommunikatsionnyie-tehnologii-v-sfere-obrazovaniya-avtor-lyubov-vladimirovna-desyatova</w:t>
      </w:r>
    </w:p>
    <w:p w:rsidR="00926590" w:rsidRPr="00926590" w:rsidRDefault="00926590" w:rsidP="00926590">
      <w:pPr>
        <w:pStyle w:val="a"/>
        <w:tabs>
          <w:tab w:val="clear" w:pos="737"/>
          <w:tab w:val="num" w:pos="0"/>
        </w:tabs>
        <w:ind w:left="426"/>
        <w:rPr>
          <w:lang w:val="en-US"/>
        </w:rPr>
      </w:pPr>
      <w:r w:rsidRPr="00926590">
        <w:rPr>
          <w:lang w:val="en-US"/>
        </w:rPr>
        <w:t>Unified collection of digital educational resources. URL: http://www.school-collection.edu.ru/about/</w:t>
      </w:r>
    </w:p>
    <w:p w:rsidR="00926590" w:rsidRPr="00926590" w:rsidRDefault="00926590" w:rsidP="00926590">
      <w:pPr>
        <w:pStyle w:val="a"/>
        <w:tabs>
          <w:tab w:val="clear" w:pos="737"/>
          <w:tab w:val="num" w:pos="0"/>
        </w:tabs>
        <w:ind w:left="426"/>
        <w:rPr>
          <w:lang w:val="en-US"/>
        </w:rPr>
      </w:pPr>
      <w:proofErr w:type="spellStart"/>
      <w:r w:rsidRPr="00926590">
        <w:rPr>
          <w:lang w:val="en-US"/>
        </w:rPr>
        <w:t>Isupova</w:t>
      </w:r>
      <w:proofErr w:type="spellEnd"/>
      <w:r w:rsidRPr="00926590">
        <w:rPr>
          <w:lang w:val="en-US"/>
        </w:rPr>
        <w:t xml:space="preserve"> L. V. Effective use of information and communication technologies, inclusion of digital educational resources in the educational process. URL: http://planeta.tspu.ru/?ur=810&amp;ur1=863&amp;ur2=942</w:t>
      </w:r>
    </w:p>
    <w:p w:rsidR="00926590" w:rsidRPr="00926590" w:rsidRDefault="00926590" w:rsidP="00926590">
      <w:pPr>
        <w:pStyle w:val="a"/>
        <w:tabs>
          <w:tab w:val="clear" w:pos="737"/>
          <w:tab w:val="num" w:pos="0"/>
        </w:tabs>
        <w:ind w:left="426"/>
        <w:rPr>
          <w:lang w:val="en-US"/>
        </w:rPr>
      </w:pPr>
      <w:proofErr w:type="spellStart"/>
      <w:r w:rsidRPr="00926590">
        <w:rPr>
          <w:lang w:val="en-US"/>
        </w:rPr>
        <w:t>Korobkova</w:t>
      </w:r>
      <w:proofErr w:type="spellEnd"/>
      <w:r w:rsidRPr="00926590">
        <w:rPr>
          <w:lang w:val="en-US"/>
        </w:rPr>
        <w:t xml:space="preserve"> K. V., </w:t>
      </w:r>
      <w:proofErr w:type="spellStart"/>
      <w:r w:rsidRPr="00926590">
        <w:rPr>
          <w:lang w:val="en-US"/>
        </w:rPr>
        <w:t>Kalinovsky</w:t>
      </w:r>
      <w:proofErr w:type="spellEnd"/>
      <w:r w:rsidRPr="00926590">
        <w:rPr>
          <w:lang w:val="en-US"/>
        </w:rPr>
        <w:t xml:space="preserve"> E. A. The possibilities of using digital educational resources in the educational process. URL: http://www.rae.ru/forum2012/pdf/2296.pdf</w:t>
      </w:r>
    </w:p>
    <w:p w:rsidR="004F2EEB" w:rsidRPr="00926590" w:rsidRDefault="00926590" w:rsidP="00926590">
      <w:pPr>
        <w:pStyle w:val="a"/>
        <w:tabs>
          <w:tab w:val="clear" w:pos="737"/>
          <w:tab w:val="num" w:pos="0"/>
        </w:tabs>
        <w:ind w:left="426"/>
        <w:rPr>
          <w:lang w:val="en-US"/>
        </w:rPr>
      </w:pPr>
      <w:proofErr w:type="spellStart"/>
      <w:r w:rsidRPr="00926590">
        <w:rPr>
          <w:lang w:val="en-US"/>
        </w:rPr>
        <w:t>Usenkov</w:t>
      </w:r>
      <w:proofErr w:type="spellEnd"/>
      <w:r w:rsidRPr="00926590">
        <w:rPr>
          <w:lang w:val="en-US"/>
        </w:rPr>
        <w:t xml:space="preserve"> D. Yu. </w:t>
      </w:r>
      <w:proofErr w:type="spellStart"/>
      <w:r w:rsidRPr="00926590">
        <w:rPr>
          <w:lang w:val="en-US"/>
        </w:rPr>
        <w:t>Tsory</w:t>
      </w:r>
      <w:proofErr w:type="spellEnd"/>
      <w:r w:rsidRPr="00926590">
        <w:rPr>
          <w:lang w:val="en-US"/>
        </w:rPr>
        <w:t xml:space="preserve"> / / </w:t>
      </w:r>
      <w:proofErr w:type="spellStart"/>
      <w:r w:rsidRPr="00926590">
        <w:rPr>
          <w:lang w:val="en-US"/>
        </w:rPr>
        <w:t>Voprosy</w:t>
      </w:r>
      <w:proofErr w:type="spellEnd"/>
      <w:r w:rsidRPr="00926590">
        <w:rPr>
          <w:lang w:val="en-US"/>
        </w:rPr>
        <w:t xml:space="preserve"> </w:t>
      </w:r>
      <w:proofErr w:type="spellStart"/>
      <w:r w:rsidRPr="00926590">
        <w:rPr>
          <w:lang w:val="en-US"/>
        </w:rPr>
        <w:t>informatizatsii</w:t>
      </w:r>
      <w:proofErr w:type="spellEnd"/>
      <w:r w:rsidRPr="00926590">
        <w:rPr>
          <w:lang w:val="en-US"/>
        </w:rPr>
        <w:t xml:space="preserve"> </w:t>
      </w:r>
      <w:proofErr w:type="spellStart"/>
      <w:r w:rsidRPr="00926590">
        <w:rPr>
          <w:lang w:val="en-US"/>
        </w:rPr>
        <w:t>obrazovaniya</w:t>
      </w:r>
      <w:proofErr w:type="spellEnd"/>
      <w:r w:rsidRPr="00926590">
        <w:rPr>
          <w:lang w:val="en-US"/>
        </w:rPr>
        <w:t>. URL: http://www.npstoik.ru/vio/inside.php?ind=articles&amp;article_key=214</w:t>
      </w:r>
    </w:p>
    <w:sectPr w:rsidR="004F2EEB" w:rsidRPr="00926590" w:rsidSect="00446F68">
      <w:pgSz w:w="8392" w:h="11907" w:code="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wis721 Cn BT">
    <w:panose1 w:val="020B0506020202030204"/>
    <w:charset w:val="00"/>
    <w:family w:val="swiss"/>
    <w:pitch w:val="variable"/>
    <w:sig w:usb0="800000AF" w:usb1="1000204A" w:usb2="00000000" w:usb3="00000000" w:csb0="0000001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nsid w:val="06DB1E70"/>
    <w:multiLevelType w:val="hybridMultilevel"/>
    <w:tmpl w:val="B7466E5E"/>
    <w:lvl w:ilvl="0" w:tplc="2DF80056">
      <w:start w:val="1"/>
      <w:numFmt w:val="bullet"/>
      <w:lvlText w:val="-"/>
      <w:lvlJc w:val="left"/>
      <w:pPr>
        <w:ind w:left="720" w:hanging="360"/>
      </w:pPr>
      <w:rPr>
        <w:rFonts w:ascii="Swis721 Cn BT" w:hAnsi="Swis721 Cn BT" w:hint="default"/>
      </w:rPr>
    </w:lvl>
    <w:lvl w:ilvl="1" w:tplc="2DF80056">
      <w:start w:val="1"/>
      <w:numFmt w:val="bullet"/>
      <w:lvlText w:val="-"/>
      <w:lvlJc w:val="left"/>
      <w:pPr>
        <w:ind w:left="1440" w:hanging="360"/>
      </w:pPr>
      <w:rPr>
        <w:rFonts w:ascii="Swis721 Cn BT" w:hAnsi="Swis721 Cn BT"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D057F9"/>
    <w:multiLevelType w:val="hybridMultilevel"/>
    <w:tmpl w:val="4BC06C06"/>
    <w:lvl w:ilvl="0" w:tplc="2DF80056">
      <w:start w:val="1"/>
      <w:numFmt w:val="bullet"/>
      <w:lvlText w:val="-"/>
      <w:lvlJc w:val="left"/>
      <w:pPr>
        <w:ind w:left="720" w:hanging="360"/>
      </w:pPr>
      <w:rPr>
        <w:rFonts w:ascii="Swis721 Cn BT" w:hAnsi="Swis721 Cn BT"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1F6E79"/>
    <w:multiLevelType w:val="hybridMultilevel"/>
    <w:tmpl w:val="50728CA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F35F3A"/>
    <w:multiLevelType w:val="hybridMultilevel"/>
    <w:tmpl w:val="DFE87F14"/>
    <w:lvl w:ilvl="0" w:tplc="2DF80056">
      <w:start w:val="1"/>
      <w:numFmt w:val="bullet"/>
      <w:lvlText w:val="-"/>
      <w:lvlJc w:val="left"/>
      <w:pPr>
        <w:ind w:left="720" w:hanging="360"/>
      </w:pPr>
      <w:rPr>
        <w:rFonts w:ascii="Swis721 Cn BT" w:hAnsi="Swis721 Cn BT"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7">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1965E1"/>
    <w:multiLevelType w:val="hybridMultilevel"/>
    <w:tmpl w:val="7C569312"/>
    <w:lvl w:ilvl="0" w:tplc="2DF80056">
      <w:start w:val="1"/>
      <w:numFmt w:val="bullet"/>
      <w:lvlText w:val="-"/>
      <w:lvlJc w:val="left"/>
      <w:pPr>
        <w:ind w:left="720" w:hanging="360"/>
      </w:pPr>
      <w:rPr>
        <w:rFonts w:ascii="Swis721 Cn BT" w:hAnsi="Swis721 Cn B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C0680"/>
    <w:multiLevelType w:val="hybridMultilevel"/>
    <w:tmpl w:val="6B727DFA"/>
    <w:lvl w:ilvl="0" w:tplc="2DF80056">
      <w:start w:val="1"/>
      <w:numFmt w:val="bullet"/>
      <w:lvlText w:val="-"/>
      <w:lvlJc w:val="left"/>
      <w:pPr>
        <w:ind w:left="720" w:hanging="360"/>
      </w:pPr>
      <w:rPr>
        <w:rFonts w:ascii="Swis721 Cn BT" w:hAnsi="Swis721 Cn BT" w:hint="default"/>
      </w:rPr>
    </w:lvl>
    <w:lvl w:ilvl="1" w:tplc="752216C2">
      <w:start w:val="3"/>
      <w:numFmt w:val="bullet"/>
      <w:lvlText w:val=""/>
      <w:lvlJc w:val="left"/>
      <w:pPr>
        <w:ind w:left="1440" w:hanging="360"/>
      </w:pPr>
      <w:rPr>
        <w:rFonts w:ascii="Symbol" w:eastAsia="Times New Roman" w:hAnsi="Symbol" w:cs="Times New Roman" w:hint="default"/>
      </w:rPr>
    </w:lvl>
    <w:lvl w:ilvl="2" w:tplc="6BA2C590">
      <w:start w:val="3"/>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2">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13">
    <w:nsid w:val="41482748"/>
    <w:multiLevelType w:val="hybridMultilevel"/>
    <w:tmpl w:val="79FC2288"/>
    <w:lvl w:ilvl="0" w:tplc="2DF80056">
      <w:start w:val="1"/>
      <w:numFmt w:val="bullet"/>
      <w:lvlText w:val="-"/>
      <w:lvlJc w:val="left"/>
      <w:pPr>
        <w:ind w:left="720" w:hanging="360"/>
      </w:pPr>
      <w:rPr>
        <w:rFonts w:ascii="Swis721 Cn BT" w:hAnsi="Swis721 Cn BT"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483A62"/>
    <w:multiLevelType w:val="hybridMultilevel"/>
    <w:tmpl w:val="257AFCF0"/>
    <w:lvl w:ilvl="0" w:tplc="2DF80056">
      <w:start w:val="1"/>
      <w:numFmt w:val="bullet"/>
      <w:lvlText w:val="-"/>
      <w:lvlJc w:val="left"/>
      <w:pPr>
        <w:ind w:left="720" w:hanging="360"/>
      </w:pPr>
      <w:rPr>
        <w:rFonts w:ascii="Swis721 Cn BT" w:hAnsi="Swis721 Cn B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7B64BF"/>
    <w:multiLevelType w:val="hybridMultilevel"/>
    <w:tmpl w:val="4B7AEA44"/>
    <w:lvl w:ilvl="0" w:tplc="874A97A0">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6F0B47"/>
    <w:multiLevelType w:val="hybridMultilevel"/>
    <w:tmpl w:val="9A1CD41C"/>
    <w:lvl w:ilvl="0" w:tplc="2DF80056">
      <w:start w:val="1"/>
      <w:numFmt w:val="bullet"/>
      <w:lvlText w:val="-"/>
      <w:lvlJc w:val="left"/>
      <w:pPr>
        <w:ind w:left="720" w:hanging="360"/>
      </w:pPr>
      <w:rPr>
        <w:rFonts w:ascii="Swis721 Cn BT" w:hAnsi="Swis721 Cn BT"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A192CC8"/>
    <w:multiLevelType w:val="hybridMultilevel"/>
    <w:tmpl w:val="8384FDEE"/>
    <w:lvl w:ilvl="0" w:tplc="D3340E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E819A7"/>
    <w:multiLevelType w:val="hybridMultilevel"/>
    <w:tmpl w:val="9C922C90"/>
    <w:lvl w:ilvl="0" w:tplc="2DF80056">
      <w:start w:val="1"/>
      <w:numFmt w:val="bullet"/>
      <w:lvlText w:val="-"/>
      <w:lvlJc w:val="left"/>
      <w:pPr>
        <w:ind w:left="720" w:hanging="360"/>
      </w:pPr>
      <w:rPr>
        <w:rFonts w:ascii="Swis721 Cn BT" w:hAnsi="Swis721 Cn B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625BD4"/>
    <w:multiLevelType w:val="hybridMultilevel"/>
    <w:tmpl w:val="308A6CE4"/>
    <w:lvl w:ilvl="0" w:tplc="D3340E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2">
    <w:nsid w:val="74FF3725"/>
    <w:multiLevelType w:val="hybridMultilevel"/>
    <w:tmpl w:val="896462DE"/>
    <w:lvl w:ilvl="0" w:tplc="2DF80056">
      <w:start w:val="1"/>
      <w:numFmt w:val="bullet"/>
      <w:lvlText w:val="-"/>
      <w:lvlJc w:val="left"/>
      <w:pPr>
        <w:ind w:left="720" w:hanging="360"/>
      </w:pPr>
      <w:rPr>
        <w:rFonts w:ascii="Swis721 Cn BT" w:hAnsi="Swis721 Cn BT"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2"/>
  </w:num>
  <w:num w:numId="3">
    <w:abstractNumId w:val="0"/>
  </w:num>
  <w:num w:numId="4">
    <w:abstractNumId w:val="8"/>
  </w:num>
  <w:num w:numId="5">
    <w:abstractNumId w:val="11"/>
  </w:num>
  <w:num w:numId="6">
    <w:abstractNumId w:val="21"/>
  </w:num>
  <w:num w:numId="7">
    <w:abstractNumId w:val="7"/>
  </w:num>
  <w:num w:numId="8">
    <w:abstractNumId w:val="6"/>
  </w:num>
  <w:num w:numId="9">
    <w:abstractNumId w:val="23"/>
  </w:num>
  <w:num w:numId="10">
    <w:abstractNumId w:val="17"/>
  </w:num>
  <w:num w:numId="11">
    <w:abstractNumId w:val="20"/>
  </w:num>
  <w:num w:numId="12">
    <w:abstractNumId w:val="4"/>
  </w:num>
  <w:num w:numId="13">
    <w:abstractNumId w:val="18"/>
  </w:num>
  <w:num w:numId="14">
    <w:abstractNumId w:val="15"/>
  </w:num>
  <w:num w:numId="15">
    <w:abstractNumId w:val="9"/>
  </w:num>
  <w:num w:numId="16">
    <w:abstractNumId w:val="10"/>
  </w:num>
  <w:num w:numId="17">
    <w:abstractNumId w:val="14"/>
  </w:num>
  <w:num w:numId="18">
    <w:abstractNumId w:val="19"/>
  </w:num>
  <w:num w:numId="19">
    <w:abstractNumId w:val="2"/>
  </w:num>
  <w:num w:numId="20">
    <w:abstractNumId w:val="1"/>
  </w:num>
  <w:num w:numId="21">
    <w:abstractNumId w:val="5"/>
  </w:num>
  <w:num w:numId="22">
    <w:abstractNumId w:val="16"/>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935"/>
    <w:rsid w:val="00042A7E"/>
    <w:rsid w:val="0006676E"/>
    <w:rsid w:val="000950AB"/>
    <w:rsid w:val="000A1C5F"/>
    <w:rsid w:val="000B313B"/>
    <w:rsid w:val="000D03D3"/>
    <w:rsid w:val="00107989"/>
    <w:rsid w:val="0012043A"/>
    <w:rsid w:val="00124F64"/>
    <w:rsid w:val="001252D5"/>
    <w:rsid w:val="0014356B"/>
    <w:rsid w:val="00145783"/>
    <w:rsid w:val="0014718A"/>
    <w:rsid w:val="00152202"/>
    <w:rsid w:val="00152591"/>
    <w:rsid w:val="00157D63"/>
    <w:rsid w:val="00164C8E"/>
    <w:rsid w:val="0016619E"/>
    <w:rsid w:val="00167BFB"/>
    <w:rsid w:val="0017325A"/>
    <w:rsid w:val="00192E5A"/>
    <w:rsid w:val="001A1639"/>
    <w:rsid w:val="001C3721"/>
    <w:rsid w:val="001D0EB7"/>
    <w:rsid w:val="001F29D3"/>
    <w:rsid w:val="00205BB1"/>
    <w:rsid w:val="00210C3E"/>
    <w:rsid w:val="002201B2"/>
    <w:rsid w:val="00220BDE"/>
    <w:rsid w:val="00245FEB"/>
    <w:rsid w:val="00247C9E"/>
    <w:rsid w:val="00252A3F"/>
    <w:rsid w:val="002675CD"/>
    <w:rsid w:val="00277C36"/>
    <w:rsid w:val="00285211"/>
    <w:rsid w:val="00286C7D"/>
    <w:rsid w:val="00296BBA"/>
    <w:rsid w:val="002A3151"/>
    <w:rsid w:val="002A6DF2"/>
    <w:rsid w:val="002B7C4C"/>
    <w:rsid w:val="002D5992"/>
    <w:rsid w:val="00325F3E"/>
    <w:rsid w:val="003312B3"/>
    <w:rsid w:val="0033247D"/>
    <w:rsid w:val="00340D1D"/>
    <w:rsid w:val="003437F1"/>
    <w:rsid w:val="00354742"/>
    <w:rsid w:val="00374850"/>
    <w:rsid w:val="003772C2"/>
    <w:rsid w:val="003A393B"/>
    <w:rsid w:val="003C4954"/>
    <w:rsid w:val="003D2013"/>
    <w:rsid w:val="003E390D"/>
    <w:rsid w:val="00430319"/>
    <w:rsid w:val="00446F68"/>
    <w:rsid w:val="004606C5"/>
    <w:rsid w:val="00475923"/>
    <w:rsid w:val="004B4C14"/>
    <w:rsid w:val="004B754C"/>
    <w:rsid w:val="004C1147"/>
    <w:rsid w:val="004C56AA"/>
    <w:rsid w:val="004F2EEB"/>
    <w:rsid w:val="00523801"/>
    <w:rsid w:val="0054498E"/>
    <w:rsid w:val="00590455"/>
    <w:rsid w:val="005A600D"/>
    <w:rsid w:val="005A7A28"/>
    <w:rsid w:val="005B758F"/>
    <w:rsid w:val="005C36E9"/>
    <w:rsid w:val="005E239B"/>
    <w:rsid w:val="005E23BA"/>
    <w:rsid w:val="006001E5"/>
    <w:rsid w:val="006150D0"/>
    <w:rsid w:val="00653774"/>
    <w:rsid w:val="00660F49"/>
    <w:rsid w:val="00664FD7"/>
    <w:rsid w:val="00682736"/>
    <w:rsid w:val="0068696B"/>
    <w:rsid w:val="00691C25"/>
    <w:rsid w:val="006A7D7D"/>
    <w:rsid w:val="006B3451"/>
    <w:rsid w:val="006B41AD"/>
    <w:rsid w:val="006B4C5A"/>
    <w:rsid w:val="006F1E66"/>
    <w:rsid w:val="006F741A"/>
    <w:rsid w:val="00713112"/>
    <w:rsid w:val="00727C69"/>
    <w:rsid w:val="00733182"/>
    <w:rsid w:val="00753CD9"/>
    <w:rsid w:val="00756193"/>
    <w:rsid w:val="00786172"/>
    <w:rsid w:val="007E10F3"/>
    <w:rsid w:val="00810426"/>
    <w:rsid w:val="00813F2D"/>
    <w:rsid w:val="00831735"/>
    <w:rsid w:val="00840603"/>
    <w:rsid w:val="0084679A"/>
    <w:rsid w:val="00867330"/>
    <w:rsid w:val="00885BE1"/>
    <w:rsid w:val="008904DF"/>
    <w:rsid w:val="00890F31"/>
    <w:rsid w:val="00893544"/>
    <w:rsid w:val="008A0FBE"/>
    <w:rsid w:val="008D6DA0"/>
    <w:rsid w:val="008E6B65"/>
    <w:rsid w:val="008F45BD"/>
    <w:rsid w:val="00926590"/>
    <w:rsid w:val="0094547F"/>
    <w:rsid w:val="009507C9"/>
    <w:rsid w:val="00981755"/>
    <w:rsid w:val="00985CA2"/>
    <w:rsid w:val="00987A26"/>
    <w:rsid w:val="009C2312"/>
    <w:rsid w:val="009F7D1B"/>
    <w:rsid w:val="00A0099E"/>
    <w:rsid w:val="00A43579"/>
    <w:rsid w:val="00A61558"/>
    <w:rsid w:val="00A71152"/>
    <w:rsid w:val="00A8353E"/>
    <w:rsid w:val="00AA10A0"/>
    <w:rsid w:val="00AB30C0"/>
    <w:rsid w:val="00AB6DA0"/>
    <w:rsid w:val="00AC1EAA"/>
    <w:rsid w:val="00AE1508"/>
    <w:rsid w:val="00B24CA5"/>
    <w:rsid w:val="00B516F3"/>
    <w:rsid w:val="00B5573E"/>
    <w:rsid w:val="00B70985"/>
    <w:rsid w:val="00B81754"/>
    <w:rsid w:val="00C1784A"/>
    <w:rsid w:val="00C21A9C"/>
    <w:rsid w:val="00C37F5F"/>
    <w:rsid w:val="00C44C6C"/>
    <w:rsid w:val="00C63AAB"/>
    <w:rsid w:val="00C86B25"/>
    <w:rsid w:val="00CD6328"/>
    <w:rsid w:val="00CE154A"/>
    <w:rsid w:val="00CF7B20"/>
    <w:rsid w:val="00D11C5C"/>
    <w:rsid w:val="00D12563"/>
    <w:rsid w:val="00D14935"/>
    <w:rsid w:val="00D155CC"/>
    <w:rsid w:val="00D224A6"/>
    <w:rsid w:val="00D316B3"/>
    <w:rsid w:val="00D37E8A"/>
    <w:rsid w:val="00D50310"/>
    <w:rsid w:val="00D53586"/>
    <w:rsid w:val="00D5566C"/>
    <w:rsid w:val="00D63CCB"/>
    <w:rsid w:val="00DC3EC7"/>
    <w:rsid w:val="00DC7B6C"/>
    <w:rsid w:val="00DF2B01"/>
    <w:rsid w:val="00E26FC5"/>
    <w:rsid w:val="00E3637A"/>
    <w:rsid w:val="00E51596"/>
    <w:rsid w:val="00E660BD"/>
    <w:rsid w:val="00E669D4"/>
    <w:rsid w:val="00E82FCE"/>
    <w:rsid w:val="00EB2E72"/>
    <w:rsid w:val="00EB64AE"/>
    <w:rsid w:val="00EC0A77"/>
    <w:rsid w:val="00EC2506"/>
    <w:rsid w:val="00ED656E"/>
    <w:rsid w:val="00EE12D7"/>
    <w:rsid w:val="00EF28C3"/>
    <w:rsid w:val="00EF7972"/>
    <w:rsid w:val="00F058CA"/>
    <w:rsid w:val="00F2201D"/>
    <w:rsid w:val="00F30812"/>
    <w:rsid w:val="00F37110"/>
    <w:rsid w:val="00F412CF"/>
    <w:rsid w:val="00F47442"/>
    <w:rsid w:val="00F648BA"/>
    <w:rsid w:val="00F67967"/>
    <w:rsid w:val="00F84D19"/>
    <w:rsid w:val="00F97F99"/>
    <w:rsid w:val="00FB370D"/>
    <w:rsid w:val="00FC3BB2"/>
    <w:rsid w:val="00FF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3437F1"/>
    <w:rPr>
      <w:color w:val="0000FF"/>
      <w:u w:val="single"/>
    </w:rPr>
  </w:style>
  <w:style w:type="table" w:styleId="a7">
    <w:name w:val="Table Grid"/>
    <w:basedOn w:val="a4"/>
    <w:rsid w:val="0015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 w:type="paragraph" w:styleId="af6">
    <w:name w:val="Normal (Web)"/>
    <w:basedOn w:val="a2"/>
    <w:uiPriority w:val="99"/>
    <w:unhideWhenUsed/>
    <w:rsid w:val="0065377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3437F1"/>
    <w:rPr>
      <w:color w:val="0000FF"/>
      <w:u w:val="single"/>
    </w:rPr>
  </w:style>
  <w:style w:type="table" w:styleId="a7">
    <w:name w:val="Table Grid"/>
    <w:basedOn w:val="a4"/>
    <w:rsid w:val="0015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 w:type="paragraph" w:styleId="af6">
    <w:name w:val="Normal (Web)"/>
    <w:basedOn w:val="a2"/>
    <w:uiPriority w:val="99"/>
    <w:unhideWhenUsed/>
    <w:rsid w:val="006537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_b_aigerim@mail.ru" TargetMode="External"/><Relationship Id="rId3" Type="http://schemas.microsoft.com/office/2007/relationships/stylesWithEffects" Target="stylesWithEffects.xml"/><Relationship Id="rId7" Type="http://schemas.openxmlformats.org/officeDocument/2006/relationships/hyperlink" Target="mailto:shegebaeva.gaukhar@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_b_aigerim@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oha.zhez@mai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064;&#1072;&#1073;&#1083;&#1086;&#1085;_&#1089;&#1090;&#1072;&#1090;&#110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Шаблон_статьи</Template>
  <TotalTime>61</TotalTime>
  <Pages>1</Pages>
  <Words>1902</Words>
  <Characters>10842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
  <LinksUpToDate>false</LinksUpToDate>
  <CharactersWithSpaces>12719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creator>user</dc:creator>
  <cp:lastModifiedBy>user</cp:lastModifiedBy>
  <cp:revision>3</cp:revision>
  <cp:lastPrinted>1900-12-31T18:00:00Z</cp:lastPrinted>
  <dcterms:created xsi:type="dcterms:W3CDTF">2021-05-12T16:45:00Z</dcterms:created>
  <dcterms:modified xsi:type="dcterms:W3CDTF">2021-05-12T18:03:00Z</dcterms:modified>
</cp:coreProperties>
</file>