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EB" w:rsidRPr="004F2EEB" w:rsidRDefault="00D46875" w:rsidP="004F2EEB">
      <w:pPr>
        <w:pStyle w:val="a8"/>
      </w:pPr>
      <w:proofErr w:type="spellStart"/>
      <w:r>
        <w:t>Пучковская</w:t>
      </w:r>
      <w:proofErr w:type="spellEnd"/>
      <w:r>
        <w:t xml:space="preserve"> Т.О.</w:t>
      </w:r>
      <w:r w:rsidR="00497CF3">
        <w:t xml:space="preserve"> </w:t>
      </w:r>
    </w:p>
    <w:p w:rsidR="004F2EEB" w:rsidRDefault="00D46875" w:rsidP="004F2EEB">
      <w:pPr>
        <w:pStyle w:val="a9"/>
      </w:pPr>
      <w:r>
        <w:t>И</w:t>
      </w:r>
      <w:r w:rsidRPr="00D46875">
        <w:t>СПОЛЬЗОВАНИ</w:t>
      </w:r>
      <w:r>
        <w:t>Е</w:t>
      </w:r>
      <w:r w:rsidRPr="00D46875">
        <w:t xml:space="preserve"> ОБЛАЧНЫХ</w:t>
      </w:r>
      <w:r>
        <w:t xml:space="preserve"> СЕРВИСОВ И </w:t>
      </w:r>
      <w:r w:rsidRPr="00D46875">
        <w:t>МОБИЛЬНЫХ ПРИЛОЖЕНИЙ</w:t>
      </w:r>
      <w:r>
        <w:t xml:space="preserve"> В ОБРАЗОВАТЕЛЬНОМ ПРОЦЕССЕ</w:t>
      </w:r>
    </w:p>
    <w:p w:rsidR="004F2EEB" w:rsidRPr="004F2EEB" w:rsidRDefault="004F2EEB" w:rsidP="004F2EEB">
      <w:pPr>
        <w:pStyle w:val="ad"/>
      </w:pPr>
    </w:p>
    <w:p w:rsidR="004F2EEB" w:rsidRPr="00D46875" w:rsidRDefault="00416F01" w:rsidP="004F2EEB">
      <w:pPr>
        <w:pStyle w:val="af1"/>
      </w:pPr>
      <w:r>
        <w:t>Государственное у</w:t>
      </w:r>
      <w:r w:rsidR="00497CF3">
        <w:t>чреждение образования «</w:t>
      </w:r>
      <w:r w:rsidR="00D46875">
        <w:t>Минский городской институт развития образования</w:t>
      </w:r>
      <w:r w:rsidR="00497CF3" w:rsidRPr="00D46875">
        <w:t xml:space="preserve">», </w:t>
      </w:r>
      <w:r w:rsidR="00497CF3">
        <w:t>Беларусь</w:t>
      </w:r>
      <w:r w:rsidR="00497CF3" w:rsidRPr="00D46875">
        <w:t xml:space="preserve">, </w:t>
      </w:r>
      <w:proofErr w:type="gramStart"/>
      <w:r w:rsidR="00497CF3">
        <w:t>г</w:t>
      </w:r>
      <w:proofErr w:type="gramEnd"/>
      <w:r w:rsidR="00497CF3" w:rsidRPr="00D46875">
        <w:t xml:space="preserve">. </w:t>
      </w:r>
      <w:r w:rsidR="00D46875">
        <w:t>Минск</w:t>
      </w:r>
      <w:r w:rsidR="00497CF3" w:rsidRPr="00D46875">
        <w:t xml:space="preserve">, </w:t>
      </w:r>
      <w:r w:rsidRPr="00416F01">
        <w:t>puchkovskaya@minsk.edu.by</w:t>
      </w:r>
    </w:p>
    <w:p w:rsidR="004F2EEB" w:rsidRPr="00D46875" w:rsidRDefault="004F2EEB" w:rsidP="004F2EEB">
      <w:pPr>
        <w:pStyle w:val="ad"/>
      </w:pPr>
    </w:p>
    <w:p w:rsidR="00064F3B" w:rsidRPr="00064F3B" w:rsidRDefault="00064F3B" w:rsidP="00064F3B">
      <w:pPr>
        <w:pStyle w:val="a8"/>
      </w:pPr>
      <w:proofErr w:type="spellStart"/>
      <w:r w:rsidRPr="00064F3B">
        <w:t>Puchkovskaya</w:t>
      </w:r>
      <w:proofErr w:type="spellEnd"/>
      <w:r w:rsidRPr="00064F3B">
        <w:t xml:space="preserve"> T.O.</w:t>
      </w:r>
    </w:p>
    <w:p w:rsidR="000A1C5F" w:rsidRDefault="00064F3B" w:rsidP="00064F3B">
      <w:pPr>
        <w:pStyle w:val="a9"/>
      </w:pPr>
      <w:r w:rsidRPr="00064F3B">
        <w:t>USE OF CLOUD SERVICES AND MOBILE APPLICATIONS IN THE EDUCATIONAL PROCESS</w:t>
      </w:r>
    </w:p>
    <w:p w:rsidR="00212BE1" w:rsidRPr="00064F3B" w:rsidRDefault="00212BE1" w:rsidP="00212BE1">
      <w:pPr>
        <w:pStyle w:val="ad"/>
      </w:pPr>
    </w:p>
    <w:p w:rsidR="00064F3B" w:rsidRPr="00064F3B" w:rsidRDefault="00064F3B" w:rsidP="00064F3B">
      <w:pPr>
        <w:pStyle w:val="af1"/>
        <w:rPr>
          <w:lang w:val="en-US"/>
        </w:rPr>
      </w:pPr>
      <w:r w:rsidRPr="00064F3B">
        <w:rPr>
          <w:lang w:val="en-US"/>
        </w:rPr>
        <w:t>State educational institution</w:t>
      </w:r>
      <w:r w:rsidR="000939EE" w:rsidRPr="00064F3B">
        <w:rPr>
          <w:lang w:val="en-US"/>
        </w:rPr>
        <w:t xml:space="preserve"> </w:t>
      </w:r>
      <w:r w:rsidRPr="00064F3B">
        <w:rPr>
          <w:lang w:val="en-US"/>
        </w:rPr>
        <w:t xml:space="preserve">«Minsk City Institute for the Development of Education», Belarus, Minsk, </w:t>
      </w:r>
      <w:hyperlink r:id="rId5" w:history="1">
        <w:r w:rsidRPr="00064F3B">
          <w:rPr>
            <w:lang w:val="en-US"/>
          </w:rPr>
          <w:t>puchkovskaya@minsk.edu.by</w:t>
        </w:r>
      </w:hyperlink>
    </w:p>
    <w:p w:rsidR="004F2EEB" w:rsidRPr="00212BE1" w:rsidRDefault="004F2EEB" w:rsidP="00212BE1">
      <w:pPr>
        <w:pStyle w:val="aa"/>
        <w:rPr>
          <w:highlight w:val="yellow"/>
        </w:rPr>
      </w:pPr>
    </w:p>
    <w:p w:rsidR="000939EE" w:rsidRPr="006A001C" w:rsidRDefault="004F2EEB" w:rsidP="006A001C">
      <w:pPr>
        <w:pStyle w:val="ad"/>
        <w:ind w:firstLine="0"/>
      </w:pPr>
      <w:r w:rsidRPr="006A001C">
        <w:rPr>
          <w:lang w:val="en-US"/>
        </w:rPr>
        <w:t xml:space="preserve">Аннотация. </w:t>
      </w:r>
      <w:r w:rsidR="00212BE1" w:rsidRPr="006A001C">
        <w:rPr>
          <w:lang w:val="en-US"/>
        </w:rPr>
        <w:t xml:space="preserve">В статье рассматриваются особенности использования </w:t>
      </w:r>
      <w:proofErr w:type="spellStart"/>
      <w:proofErr w:type="gramStart"/>
      <w:r w:rsidR="00212BE1" w:rsidRPr="006A001C">
        <w:rPr>
          <w:lang w:val="en-US"/>
        </w:rPr>
        <w:t>интернет-технологий</w:t>
      </w:r>
      <w:proofErr w:type="spellEnd"/>
      <w:proofErr w:type="gramEnd"/>
      <w:r w:rsidR="00212BE1" w:rsidRPr="006A001C">
        <w:rPr>
          <w:lang w:val="en-US"/>
        </w:rPr>
        <w:t xml:space="preserve"> в практике работы современного учителя. </w:t>
      </w:r>
      <w:r w:rsidR="00212BE1" w:rsidRPr="006A001C">
        <w:t xml:space="preserve">Раскрываются </w:t>
      </w:r>
      <w:r w:rsidR="006A001C" w:rsidRPr="006A001C">
        <w:t>преимущества</w:t>
      </w:r>
      <w:r w:rsidR="00212BE1" w:rsidRPr="006A001C">
        <w:t xml:space="preserve"> и сдерживающие факторы применения облачных технологий </w:t>
      </w:r>
      <w:r w:rsidR="006A001C" w:rsidRPr="006A001C">
        <w:t xml:space="preserve">для организации педагогического сетевого взаимодействия </w:t>
      </w:r>
      <w:r w:rsidR="00212BE1" w:rsidRPr="006A001C">
        <w:t xml:space="preserve">на примере сервисов </w:t>
      </w:r>
      <w:r w:rsidR="00212BE1" w:rsidRPr="006A001C">
        <w:rPr>
          <w:lang w:val="en-US"/>
        </w:rPr>
        <w:t>Google</w:t>
      </w:r>
      <w:r w:rsidR="00212BE1" w:rsidRPr="006A001C">
        <w:t xml:space="preserve">. </w:t>
      </w:r>
      <w:r w:rsidR="006A001C" w:rsidRPr="006A001C">
        <w:t>Представлены возможности использования наиболее популярных мобильных приложений в образовательном процессе</w:t>
      </w:r>
      <w:r w:rsidR="000939EE" w:rsidRPr="006A001C">
        <w:t>.</w:t>
      </w:r>
    </w:p>
    <w:p w:rsidR="004F2EEB" w:rsidRPr="006A001C" w:rsidRDefault="004F2EEB" w:rsidP="004F2EEB">
      <w:pPr>
        <w:pStyle w:val="ad"/>
      </w:pPr>
    </w:p>
    <w:p w:rsidR="004F2EEB" w:rsidRPr="006A001C" w:rsidRDefault="004F2EEB" w:rsidP="004F2EEB">
      <w:pPr>
        <w:pStyle w:val="ad"/>
        <w:ind w:firstLine="0"/>
        <w:rPr>
          <w:lang w:val="en-US"/>
        </w:rPr>
      </w:pPr>
      <w:r w:rsidRPr="006A001C">
        <w:rPr>
          <w:lang w:val="en-US"/>
        </w:rPr>
        <w:t xml:space="preserve">Abstract. </w:t>
      </w:r>
      <w:r w:rsidR="006A001C" w:rsidRPr="006A001C">
        <w:rPr>
          <w:lang w:val="en-US"/>
        </w:rPr>
        <w:t>The article examines the features of the use of Internet technologies in the practice of a modern teacher. The advantages and constraints of the use of cloud technologies for the organization of pedagogical network interaction are revealed on the example of Google services. The possibilities of using the most popular mobile applications in the educational process are presented</w:t>
      </w:r>
      <w:r w:rsidR="000939EE" w:rsidRPr="006A001C">
        <w:rPr>
          <w:lang w:val="en-US"/>
        </w:rPr>
        <w:t>.</w:t>
      </w:r>
    </w:p>
    <w:p w:rsidR="004F2EEB" w:rsidRPr="006A001C" w:rsidRDefault="004F2EEB" w:rsidP="004F2EEB">
      <w:pPr>
        <w:pStyle w:val="ad"/>
        <w:rPr>
          <w:lang w:val="en-US"/>
        </w:rPr>
      </w:pPr>
    </w:p>
    <w:p w:rsidR="004F2EEB" w:rsidRPr="006A001C" w:rsidRDefault="004F2EEB" w:rsidP="000A1C5F">
      <w:pPr>
        <w:pStyle w:val="ac"/>
      </w:pPr>
      <w:r w:rsidRPr="006A001C">
        <w:t xml:space="preserve">Ключевые слова: </w:t>
      </w:r>
      <w:r w:rsidR="006A001C" w:rsidRPr="006A001C">
        <w:t>информатизация образования, мобиль</w:t>
      </w:r>
      <w:r w:rsidR="000939EE" w:rsidRPr="006A001C">
        <w:t>ное обучение,</w:t>
      </w:r>
      <w:r w:rsidR="006A001C" w:rsidRPr="006A001C">
        <w:t xml:space="preserve"> облачные технологии</w:t>
      </w:r>
      <w:r w:rsidRPr="006A001C">
        <w:t>.</w:t>
      </w:r>
    </w:p>
    <w:p w:rsidR="000A1C5F" w:rsidRPr="006A001C" w:rsidRDefault="000A1C5F" w:rsidP="004F2EEB">
      <w:pPr>
        <w:pStyle w:val="ad"/>
      </w:pPr>
    </w:p>
    <w:p w:rsidR="004F2EEB" w:rsidRPr="006A001C" w:rsidRDefault="006A001C" w:rsidP="000A1C5F">
      <w:pPr>
        <w:pStyle w:val="ac"/>
        <w:rPr>
          <w:lang w:val="en-US"/>
        </w:rPr>
      </w:pPr>
      <w:r w:rsidRPr="006A001C">
        <w:rPr>
          <w:lang w:val="en-US"/>
        </w:rPr>
        <w:t>Key</w:t>
      </w:r>
      <w:r w:rsidR="001E438F" w:rsidRPr="001E438F">
        <w:rPr>
          <w:lang w:val="en-US"/>
        </w:rPr>
        <w:t xml:space="preserve"> </w:t>
      </w:r>
      <w:r w:rsidR="004F2EEB" w:rsidRPr="006A001C">
        <w:rPr>
          <w:lang w:val="en-US"/>
        </w:rPr>
        <w:t xml:space="preserve">words: </w:t>
      </w:r>
      <w:proofErr w:type="spellStart"/>
      <w:r w:rsidRPr="006A001C">
        <w:rPr>
          <w:lang w:val="en-US"/>
        </w:rPr>
        <w:t>informatization</w:t>
      </w:r>
      <w:proofErr w:type="spellEnd"/>
      <w:r w:rsidRPr="006A001C">
        <w:rPr>
          <w:lang w:val="en-US"/>
        </w:rPr>
        <w:t xml:space="preserve"> of education, mobile learning, cloud technologies</w:t>
      </w:r>
      <w:r w:rsidR="007218EE" w:rsidRPr="006A001C">
        <w:rPr>
          <w:lang w:val="en-US"/>
        </w:rPr>
        <w:t xml:space="preserve">. </w:t>
      </w:r>
      <w:r w:rsidR="000939EE" w:rsidRPr="006A001C">
        <w:rPr>
          <w:lang w:val="en-US"/>
        </w:rPr>
        <w:t xml:space="preserve"> </w:t>
      </w:r>
    </w:p>
    <w:p w:rsidR="004F2EEB" w:rsidRPr="004F2EEB" w:rsidRDefault="004F2EEB" w:rsidP="004F2EEB">
      <w:pPr>
        <w:pStyle w:val="ad"/>
        <w:rPr>
          <w:lang w:val="en-US"/>
        </w:rPr>
      </w:pPr>
    </w:p>
    <w:p w:rsidR="00A22854" w:rsidRPr="00A22854" w:rsidRDefault="00A22854" w:rsidP="00A22854">
      <w:pPr>
        <w:pStyle w:val="ad"/>
      </w:pPr>
      <w:r w:rsidRPr="00A22854">
        <w:t xml:space="preserve">Сегодня мир с большой скоростью идет по пути научно-технического прогресса, и уже никого не удивишь наличием компьютера, смартфона или планшета. Современный </w:t>
      </w:r>
      <w:r w:rsidR="009325FC">
        <w:t>образовательный процесс уже</w:t>
      </w:r>
      <w:r w:rsidRPr="00A22854">
        <w:t xml:space="preserve"> немыслим без применения информационных и коммуникационных технологий, без сочетания традиционных методов и приемов обучения с </w:t>
      </w:r>
      <w:proofErr w:type="gramStart"/>
      <w:r w:rsidRPr="00A22854">
        <w:t>современными</w:t>
      </w:r>
      <w:proofErr w:type="gramEnd"/>
      <w:r w:rsidRPr="00A22854">
        <w:t xml:space="preserve"> </w:t>
      </w:r>
      <w:proofErr w:type="spellStart"/>
      <w:r w:rsidR="001E438F">
        <w:lastRenderedPageBreak/>
        <w:t>гаджетами</w:t>
      </w:r>
      <w:proofErr w:type="spellEnd"/>
      <w:r w:rsidRPr="00A22854">
        <w:t xml:space="preserve">. В арсенале учителя есть мощное и эффективное техническое средство – </w:t>
      </w:r>
      <w:proofErr w:type="spellStart"/>
      <w:proofErr w:type="gramStart"/>
      <w:r w:rsidRPr="00A22854">
        <w:t>интернет-технологии</w:t>
      </w:r>
      <w:proofErr w:type="spellEnd"/>
      <w:proofErr w:type="gramEnd"/>
      <w:r w:rsidRPr="00A22854">
        <w:t>.</w:t>
      </w:r>
    </w:p>
    <w:p w:rsidR="00A22854" w:rsidRPr="00A22854" w:rsidRDefault="009325FC" w:rsidP="00A22854">
      <w:pPr>
        <w:pStyle w:val="ad"/>
      </w:pPr>
      <w:proofErr w:type="spellStart"/>
      <w:proofErr w:type="gramStart"/>
      <w:r w:rsidRPr="009325FC">
        <w:t>Интернет-технологии</w:t>
      </w:r>
      <w:proofErr w:type="spellEnd"/>
      <w:proofErr w:type="gramEnd"/>
      <w:r w:rsidRPr="009325FC">
        <w:t xml:space="preserve"> быстро осваиваются современными учащимися, создают более комфортные условия для самореализации и творчества, повышают мотивацию обучения, увеличивают круг общения, предоставляют большой объем разнообразных образовательных ресурсов</w:t>
      </w:r>
      <w:r>
        <w:t xml:space="preserve">. </w:t>
      </w:r>
      <w:r w:rsidR="00A22854" w:rsidRPr="00A22854">
        <w:t xml:space="preserve">Использование </w:t>
      </w:r>
      <w:proofErr w:type="spellStart"/>
      <w:proofErr w:type="gramStart"/>
      <w:r w:rsidR="00A22854" w:rsidRPr="00A22854">
        <w:t>интернет-технологий</w:t>
      </w:r>
      <w:proofErr w:type="spellEnd"/>
      <w:proofErr w:type="gramEnd"/>
      <w:r w:rsidR="00A22854" w:rsidRPr="00A22854">
        <w:t xml:space="preserve"> позволяет сделать образовательный процесс интересным и современным для учащихся и должно стать нормой и необходимостью для каждого педагога. </w:t>
      </w:r>
    </w:p>
    <w:p w:rsidR="00F01528" w:rsidRPr="00F01528" w:rsidRDefault="00F01528" w:rsidP="00F01528">
      <w:pPr>
        <w:pStyle w:val="ad"/>
      </w:pPr>
      <w:r w:rsidRPr="00F01528">
        <w:t>В настоящее время перед педагогами стоит задача найти способ взаимодействия с учащимися для ведения дистанционного образования. Одной из устойчивых мировых тенденций развития средств информатизации является миграция к так называемым «облачным» технологиям. В связи с этим, возникла необходимость модернизации обра</w:t>
      </w:r>
      <w:r>
        <w:t>зовательного процесса посредство</w:t>
      </w:r>
      <w:r w:rsidRPr="00F01528">
        <w:t>м формирования у педагогов навыков эффективного использования возможностей облачных технологий для осуществления активного сетевого педагогического взаимодействия. Развитие электронных услуг на основе применения облачных технологий для всех участников образовательного процесса является приоритетной задачей информатизации системы образования.</w:t>
      </w:r>
    </w:p>
    <w:p w:rsidR="00F01528" w:rsidRPr="00F01528" w:rsidRDefault="00F01528" w:rsidP="00F01528">
      <w:pPr>
        <w:pStyle w:val="ad"/>
      </w:pPr>
      <w:r w:rsidRPr="00F01528">
        <w:t xml:space="preserve">Использование сервисов </w:t>
      </w:r>
      <w:proofErr w:type="spellStart"/>
      <w:r w:rsidRPr="00F01528">
        <w:t>Google</w:t>
      </w:r>
      <w:proofErr w:type="spellEnd"/>
      <w:r w:rsidRPr="00F01528">
        <w:t xml:space="preserve"> позволяет сопровождать образовательный процесс на всех этапах учебного занятия: объяснения нового материала, закрепления, обобщения и систематизации учебного материала, проверки домашнего задания, подготовки к самостоятельной, контрольной или практической работе, для организации индивидуальных занятий, а также для написания и обсуждения работ исследовательского характера.</w:t>
      </w:r>
    </w:p>
    <w:p w:rsidR="00F01528" w:rsidRPr="00F01528" w:rsidRDefault="00F01528" w:rsidP="00F01528">
      <w:pPr>
        <w:pStyle w:val="ad"/>
      </w:pPr>
      <w:r w:rsidRPr="00F01528">
        <w:t xml:space="preserve">Одним из основных достоинств сервисов </w:t>
      </w:r>
      <w:proofErr w:type="spellStart"/>
      <w:r w:rsidRPr="00F01528">
        <w:t>Google</w:t>
      </w:r>
      <w:proofErr w:type="spellEnd"/>
      <w:r w:rsidRPr="00F01528">
        <w:t xml:space="preserve"> является возможность хранения и доступа к информации с любого устройства в любое время, а также возможность делиться с другими людьми этой информацией (документами, фотографиями и др. файлами). Помимо этого, облачные сервисы </w:t>
      </w:r>
      <w:proofErr w:type="spellStart"/>
      <w:r w:rsidRPr="00F01528">
        <w:t>Google</w:t>
      </w:r>
      <w:proofErr w:type="spellEnd"/>
      <w:r w:rsidRPr="00F01528">
        <w:t xml:space="preserve"> предоставляют еще ряд полезных функций для пользователей – создание и работа с документами </w:t>
      </w:r>
      <w:proofErr w:type="spellStart"/>
      <w:r w:rsidRPr="00F01528">
        <w:t>онлайн</w:t>
      </w:r>
      <w:proofErr w:type="spellEnd"/>
      <w:r w:rsidRPr="00F01528">
        <w:t xml:space="preserve">, совместный доступ и прочее. Безусловным преимуществом использование облачных сервисов </w:t>
      </w:r>
      <w:proofErr w:type="spellStart"/>
      <w:r w:rsidRPr="00F01528">
        <w:t>Google</w:t>
      </w:r>
      <w:proofErr w:type="spellEnd"/>
      <w:r w:rsidRPr="00F01528">
        <w:t xml:space="preserve"> является их бесплатность. В бесплатной версии доступны все базовые возможности и отсутствуют ограничения на период использования. </w:t>
      </w:r>
    </w:p>
    <w:p w:rsidR="00F01528" w:rsidRPr="00F01528" w:rsidRDefault="00F01528" w:rsidP="00F01528">
      <w:pPr>
        <w:pStyle w:val="ad"/>
      </w:pPr>
      <w:r w:rsidRPr="00F01528">
        <w:lastRenderedPageBreak/>
        <w:t xml:space="preserve">Для того чтобы получить доступ ко всем сервисам </w:t>
      </w:r>
      <w:proofErr w:type="spellStart"/>
      <w:r w:rsidRPr="00F01528">
        <w:t>Google</w:t>
      </w:r>
      <w:proofErr w:type="spellEnd"/>
      <w:r w:rsidRPr="00F01528">
        <w:t xml:space="preserve">, используется один </w:t>
      </w:r>
      <w:proofErr w:type="spellStart"/>
      <w:r w:rsidRPr="00F01528">
        <w:t>аккаунт</w:t>
      </w:r>
      <w:proofErr w:type="spellEnd"/>
      <w:r w:rsidRPr="00F01528">
        <w:t xml:space="preserve">, в котором хранится </w:t>
      </w:r>
      <w:proofErr w:type="gramStart"/>
      <w:r w:rsidRPr="00F01528">
        <w:t>ключевая</w:t>
      </w:r>
      <w:proofErr w:type="gramEnd"/>
      <w:r w:rsidRPr="00F01528">
        <w:t xml:space="preserve"> информацию о владельце, позволяющая не только идентифицировать пользователя, но и восстановить забытый пароль. В качестве имени учетной записи для входа в </w:t>
      </w:r>
      <w:proofErr w:type="spellStart"/>
      <w:r w:rsidRPr="00F01528">
        <w:t>аккаунт</w:t>
      </w:r>
      <w:proofErr w:type="spellEnd"/>
      <w:r w:rsidRPr="00F01528">
        <w:t xml:space="preserve"> используется адрес электронной почты системы </w:t>
      </w:r>
      <w:proofErr w:type="spellStart"/>
      <w:r w:rsidRPr="00F01528">
        <w:t>Go</w:t>
      </w:r>
      <w:proofErr w:type="gramStart"/>
      <w:r w:rsidRPr="00F01528">
        <w:t>о</w:t>
      </w:r>
      <w:proofErr w:type="gramEnd"/>
      <w:r w:rsidRPr="00F01528">
        <w:t>gle</w:t>
      </w:r>
      <w:proofErr w:type="spellEnd"/>
      <w:r w:rsidRPr="00F01528">
        <w:t xml:space="preserve">. Регистрация требуется единожды. Новые сервисы могут быть подключены по мере необходимости. </w:t>
      </w:r>
    </w:p>
    <w:p w:rsidR="00F01528" w:rsidRPr="00F01528" w:rsidRDefault="00F01528" w:rsidP="00F01528">
      <w:pPr>
        <w:pStyle w:val="ad"/>
      </w:pPr>
      <w:r w:rsidRPr="00F01528">
        <w:t xml:space="preserve">Сервисы </w:t>
      </w:r>
      <w:proofErr w:type="spellStart"/>
      <w:r w:rsidRPr="00F01528">
        <w:t>Google</w:t>
      </w:r>
      <w:proofErr w:type="spellEnd"/>
      <w:r w:rsidRPr="00F01528">
        <w:t xml:space="preserve"> используют знакомый интуитивно понятный интерфейс, который соответствует стандартным офисным приложением. Неоспоримым преимуществом является наличие русскоязычной версии.</w:t>
      </w:r>
    </w:p>
    <w:p w:rsidR="00F01528" w:rsidRPr="00F01528" w:rsidRDefault="00F01528" w:rsidP="00F01528">
      <w:pPr>
        <w:pStyle w:val="ad"/>
      </w:pPr>
      <w:r w:rsidRPr="00F01528">
        <w:t xml:space="preserve">Облачное хранение данных практически исключает возможность их потери, упрощает доступ по прямым ссылкам, предоставляет возможность редактирования и доступа с любого устройства, подключенного к сети. Минимизированы требования для доступа, отсутствует необходимость установки дополнительных приложений, поддерживаются различные браузеры, возможен доступ с портативных устройств. </w:t>
      </w:r>
    </w:p>
    <w:p w:rsidR="00F01528" w:rsidRPr="00F01528" w:rsidRDefault="00F01528" w:rsidP="00F01528">
      <w:pPr>
        <w:pStyle w:val="ad"/>
      </w:pPr>
      <w:r w:rsidRPr="00F01528">
        <w:t xml:space="preserve">Существующая возможность совместного создания документов значительно упрощает процесс разработки коллективных документов и позволяет оперативно их согласовывать. Процесс редактирования документа отображается в реальном времени. При этом права доступа различных пользователей могут быть разграничены. Для различных пользователей предусмотрены различные уровни доступа: редактирование либо просмотр. Существует возможность встраивать документы </w:t>
      </w:r>
      <w:proofErr w:type="gramStart"/>
      <w:r w:rsidRPr="00F01528">
        <w:t>виде</w:t>
      </w:r>
      <w:proofErr w:type="gramEnd"/>
      <w:r w:rsidRPr="00F01528">
        <w:t xml:space="preserve"> ссылок и фреймов. Сохраняется история всех изменений документов, ведётся статистика их изменений. Предоставлена возможность восстановления документа до предыдущей редакции. Можно просматривать активность и вклад каждого участника в создание общего документа.</w:t>
      </w:r>
    </w:p>
    <w:p w:rsidR="00F01528" w:rsidRPr="00F01528" w:rsidRDefault="00F01528" w:rsidP="00F01528">
      <w:pPr>
        <w:pStyle w:val="ad"/>
      </w:pPr>
      <w:r w:rsidRPr="00F01528">
        <w:t xml:space="preserve">Неоспоримыми преимуществами использования облачных технологий </w:t>
      </w:r>
      <w:proofErr w:type="spellStart"/>
      <w:proofErr w:type="gramStart"/>
      <w:r w:rsidRPr="00F01528">
        <w:t>Google</w:t>
      </w:r>
      <w:proofErr w:type="spellEnd"/>
      <w:proofErr w:type="gramEnd"/>
      <w:r w:rsidRPr="00F01528">
        <w:t xml:space="preserve"> безусловно является возможность получения доступа к информации, находящейся на </w:t>
      </w:r>
      <w:proofErr w:type="spellStart"/>
      <w:r w:rsidRPr="00F01528">
        <w:t>Google</w:t>
      </w:r>
      <w:proofErr w:type="spellEnd"/>
      <w:r w:rsidRPr="00F01528">
        <w:t xml:space="preserve"> диске, с любого компьютера, подключенного к интернету, без необходимости синхронизации данных, их независимость от типа устройства: планшета, смартфона, персонального компьютера, возможность бесплатно использовать последние версии приложений, возможность предоставлять данные для чтения или редактирования другим пользователям. Экономия средств.</w:t>
      </w:r>
    </w:p>
    <w:p w:rsidR="00F01528" w:rsidRPr="00F01528" w:rsidRDefault="00F01528" w:rsidP="00F01528">
      <w:pPr>
        <w:pStyle w:val="ad"/>
      </w:pPr>
      <w:r w:rsidRPr="00F01528">
        <w:lastRenderedPageBreak/>
        <w:t xml:space="preserve">Однако существует и ряд сдерживающих факторов, ограничивающих использования облачных технологий в образовании. К таким </w:t>
      </w:r>
      <w:proofErr w:type="gramStart"/>
      <w:r w:rsidRPr="00F01528">
        <w:t>факторам</w:t>
      </w:r>
      <w:proofErr w:type="gramEnd"/>
      <w:r w:rsidRPr="00F01528">
        <w:t xml:space="preserve"> безусловно следует отнести необходимость подключения к локальной сети, необходимость адаптации к интерфейсам, ограниченность функционала, а также авторское право на документы, размещенное в сети. </w:t>
      </w:r>
    </w:p>
    <w:p w:rsidR="00F01528" w:rsidRPr="00F01528" w:rsidRDefault="00F01528" w:rsidP="00F01528">
      <w:pPr>
        <w:pStyle w:val="ad"/>
      </w:pPr>
      <w:r w:rsidRPr="00F01528">
        <w:t xml:space="preserve">Облачные сервисы </w:t>
      </w:r>
      <w:proofErr w:type="spellStart"/>
      <w:r w:rsidRPr="00F01528">
        <w:t>Google</w:t>
      </w:r>
      <w:proofErr w:type="spellEnd"/>
      <w:r w:rsidRPr="00F01528">
        <w:t xml:space="preserve"> в учебном процессе позволяют осуществлять:</w:t>
      </w:r>
    </w:p>
    <w:p w:rsidR="00F01528" w:rsidRPr="00F01528" w:rsidRDefault="00F01528" w:rsidP="00F01528">
      <w:pPr>
        <w:pStyle w:val="ad"/>
      </w:pPr>
      <w:r w:rsidRPr="00F01528">
        <w:t xml:space="preserve">интерактивное взаимодействие учащихся с </w:t>
      </w:r>
      <w:proofErr w:type="gramStart"/>
      <w:r w:rsidRPr="00F01528">
        <w:t>учебным</w:t>
      </w:r>
      <w:proofErr w:type="gramEnd"/>
      <w:r w:rsidRPr="00F01528">
        <w:t xml:space="preserve"> </w:t>
      </w:r>
      <w:proofErr w:type="spellStart"/>
      <w:r w:rsidRPr="00F01528">
        <w:t>контентом</w:t>
      </w:r>
      <w:proofErr w:type="spellEnd"/>
      <w:r w:rsidRPr="00F01528">
        <w:t>;</w:t>
      </w:r>
    </w:p>
    <w:p w:rsidR="00F01528" w:rsidRPr="00F01528" w:rsidRDefault="00F01528" w:rsidP="00F01528">
      <w:pPr>
        <w:pStyle w:val="ad"/>
      </w:pPr>
      <w:r w:rsidRPr="00F01528">
        <w:t>организацию обратной связи в режиме реального времени учителя и учащихся;</w:t>
      </w:r>
    </w:p>
    <w:p w:rsidR="00F01528" w:rsidRPr="00F01528" w:rsidRDefault="00F01528" w:rsidP="00F01528">
      <w:pPr>
        <w:pStyle w:val="ad"/>
      </w:pPr>
      <w:r w:rsidRPr="00F01528">
        <w:t xml:space="preserve">использование внешних ресурсов в качестве </w:t>
      </w:r>
      <w:proofErr w:type="gramStart"/>
      <w:r w:rsidRPr="00F01528">
        <w:t>учебного</w:t>
      </w:r>
      <w:proofErr w:type="gramEnd"/>
      <w:r w:rsidRPr="00F01528">
        <w:t xml:space="preserve"> </w:t>
      </w:r>
      <w:proofErr w:type="spellStart"/>
      <w:r w:rsidRPr="00F01528">
        <w:t>контента</w:t>
      </w:r>
      <w:proofErr w:type="spellEnd"/>
      <w:r w:rsidRPr="00F01528">
        <w:t>;</w:t>
      </w:r>
    </w:p>
    <w:p w:rsidR="00F01528" w:rsidRPr="00F01528" w:rsidRDefault="00F01528" w:rsidP="00F01528">
      <w:pPr>
        <w:pStyle w:val="ad"/>
      </w:pPr>
      <w:r w:rsidRPr="00F01528">
        <w:t xml:space="preserve">проведение </w:t>
      </w:r>
      <w:proofErr w:type="spellStart"/>
      <w:r w:rsidRPr="00F01528">
        <w:t>вебинаров</w:t>
      </w:r>
      <w:proofErr w:type="spellEnd"/>
      <w:r w:rsidRPr="00F01528">
        <w:t xml:space="preserve"> и организацию видеосвязи;</w:t>
      </w:r>
    </w:p>
    <w:p w:rsidR="00F01528" w:rsidRPr="00F01528" w:rsidRDefault="00F01528" w:rsidP="00F01528">
      <w:pPr>
        <w:pStyle w:val="ad"/>
      </w:pPr>
      <w:r w:rsidRPr="00F01528">
        <w:t>совместную групповую работу над проектом;</w:t>
      </w:r>
    </w:p>
    <w:p w:rsidR="00F01528" w:rsidRPr="00F01528" w:rsidRDefault="00F01528" w:rsidP="00F01528">
      <w:pPr>
        <w:pStyle w:val="ad"/>
      </w:pPr>
      <w:r w:rsidRPr="00F01528">
        <w:t>организацию контроля и тестирования;</w:t>
      </w:r>
    </w:p>
    <w:p w:rsidR="00F01528" w:rsidRPr="00F01528" w:rsidRDefault="00F01528" w:rsidP="00F01528">
      <w:pPr>
        <w:pStyle w:val="ad"/>
      </w:pPr>
      <w:r w:rsidRPr="00F01528">
        <w:t>мгновенный обмен сообщениями;</w:t>
      </w:r>
    </w:p>
    <w:p w:rsidR="00F01528" w:rsidRPr="00F01528" w:rsidRDefault="00F01528" w:rsidP="00F01528">
      <w:pPr>
        <w:pStyle w:val="ad"/>
      </w:pPr>
      <w:r w:rsidRPr="00F01528">
        <w:t>ведение виртуальной классной доски;</w:t>
      </w:r>
    </w:p>
    <w:p w:rsidR="00F01528" w:rsidRPr="00F01528" w:rsidRDefault="00F01528" w:rsidP="00F01528">
      <w:pPr>
        <w:pStyle w:val="ad"/>
      </w:pPr>
      <w:r w:rsidRPr="00F01528">
        <w:t>вовлечение мобильных устройств.</w:t>
      </w:r>
    </w:p>
    <w:p w:rsidR="00F01528" w:rsidRDefault="00F01528" w:rsidP="00F01528">
      <w:pPr>
        <w:pStyle w:val="ad"/>
      </w:pPr>
      <w:r w:rsidRPr="00F01528">
        <w:t xml:space="preserve">Таким образом, главным дидактическим преимуществом использования облачных сервисов </w:t>
      </w:r>
      <w:proofErr w:type="spellStart"/>
      <w:r w:rsidRPr="00F01528">
        <w:t>Google</w:t>
      </w:r>
      <w:proofErr w:type="spellEnd"/>
      <w:r w:rsidRPr="00F01528">
        <w:t xml:space="preserve"> в образовательном процессе является организация совместной работы учащихся и преподавателя, и чем раньше педагоги начнут использовать облачные сервисы в своей работе, тем раньше они получат эффективный инструмент для построения индивидуальной траектории обучения, тем эффективнее и интереснее они могут сделать процесс обучения.</w:t>
      </w:r>
      <w:bookmarkStart w:id="0" w:name="_GoBack"/>
      <w:bookmarkEnd w:id="0"/>
    </w:p>
    <w:p w:rsidR="00F01528" w:rsidRDefault="00F01528" w:rsidP="00F01528">
      <w:pPr>
        <w:pStyle w:val="ad"/>
      </w:pPr>
      <w:r>
        <w:t xml:space="preserve">Особое внимание следует уделить возможности использования мобильных приложений при организации образовательного процесса. </w:t>
      </w:r>
      <w:r w:rsidRPr="00F01528">
        <w:t>Сегодня самой востребованной вещью у всех без исключения ребят стал мобильный телефон. И было бы неразумно не использовать его возможности в образовательных целях.</w:t>
      </w:r>
    </w:p>
    <w:p w:rsidR="00F01528" w:rsidRPr="00F01528" w:rsidRDefault="00F01528" w:rsidP="00F01528">
      <w:pPr>
        <w:pStyle w:val="ad"/>
      </w:pPr>
      <w:r w:rsidRPr="00F01528">
        <w:t xml:space="preserve">Мобильные технологии </w:t>
      </w:r>
      <w:r>
        <w:t>–</w:t>
      </w:r>
      <w:r w:rsidRPr="00F01528">
        <w:t xml:space="preserve"> имманентная часть современной информационной среды. Поэтому проигнорировать этот факт специалисты в области образования не могут, однако могут заставить модные </w:t>
      </w:r>
      <w:proofErr w:type="spellStart"/>
      <w:r w:rsidRPr="00F01528">
        <w:t>гаджеты</w:t>
      </w:r>
      <w:proofErr w:type="spellEnd"/>
      <w:r w:rsidRPr="00F01528">
        <w:t xml:space="preserve"> приносить пользу в образовательном процессе. </w:t>
      </w:r>
    </w:p>
    <w:p w:rsidR="00F01528" w:rsidRPr="00F01528" w:rsidRDefault="00F01528" w:rsidP="00F01528">
      <w:pPr>
        <w:pStyle w:val="ad"/>
      </w:pPr>
      <w:r w:rsidRPr="00F01528">
        <w:t xml:space="preserve">Мобильное обучение </w:t>
      </w:r>
      <w:r>
        <w:t>–</w:t>
      </w:r>
      <w:r w:rsidRPr="00F01528">
        <w:t xml:space="preserve"> это одна из технологий обучения, которые все больше вплетаются в привычный учебный процесс, трансформируя и оптимизируя консервативную классно-урочную </w:t>
      </w:r>
      <w:r w:rsidRPr="00F01528">
        <w:lastRenderedPageBreak/>
        <w:t xml:space="preserve">систему и реализуя </w:t>
      </w:r>
      <w:proofErr w:type="spellStart"/>
      <w:r w:rsidRPr="00F01528">
        <w:t>личностно-деятельностный</w:t>
      </w:r>
      <w:proofErr w:type="spellEnd"/>
      <w:r w:rsidRPr="00F01528">
        <w:t xml:space="preserve"> подход к образованию</w:t>
      </w:r>
      <w:r w:rsidR="00915202">
        <w:t xml:space="preserve"> </w:t>
      </w:r>
      <w:r w:rsidR="00915202" w:rsidRPr="00F01528">
        <w:t>[</w:t>
      </w:r>
      <w:r w:rsidR="00915202">
        <w:t>1</w:t>
      </w:r>
      <w:r w:rsidR="00915202" w:rsidRPr="00F01528">
        <w:t>]</w:t>
      </w:r>
      <w:r w:rsidRPr="00F01528">
        <w:t>.</w:t>
      </w:r>
    </w:p>
    <w:p w:rsidR="00F01528" w:rsidRDefault="00F01528" w:rsidP="00F01528">
      <w:pPr>
        <w:pStyle w:val="ad"/>
      </w:pPr>
      <w:r w:rsidRPr="00F01528">
        <w:t xml:space="preserve">Мобильное обучение обладает рядом достоинств. </w:t>
      </w:r>
    </w:p>
    <w:p w:rsidR="00F01528" w:rsidRPr="00F01528" w:rsidRDefault="00F01528" w:rsidP="00F01528">
      <w:pPr>
        <w:pStyle w:val="ad"/>
      </w:pPr>
      <w:r w:rsidRPr="00F01528">
        <w:t xml:space="preserve">Во-первых, мобильное устройство позволяет вовлечь в дистанционный учебный процесс тех, кто не имеет доступа к стационарному компьютеру. Так, в моем рабочем кабинете есть только компьютер учителя, однако каждый современный ребенок, как правило, имеет мобильный телефон. </w:t>
      </w:r>
    </w:p>
    <w:p w:rsidR="00F01528" w:rsidRPr="00F01528" w:rsidRDefault="00F01528" w:rsidP="00F01528">
      <w:pPr>
        <w:pStyle w:val="ad"/>
      </w:pPr>
      <w:r w:rsidRPr="00F01528">
        <w:t>Во-вторых, это шаг навстречу привычкам. Зона комфорта практически любого современного человека</w:t>
      </w:r>
      <w:bookmarkStart w:id="1" w:name="_Hlk30084105"/>
      <w:r w:rsidRPr="00F01528">
        <w:t xml:space="preserve"> </w:t>
      </w:r>
      <w:bookmarkEnd w:id="1"/>
      <w:r w:rsidRPr="00F01528">
        <w:t xml:space="preserve">подразумевает контакт с мобильными устройствами. А если вы что-то предлагаете людям в зоне комфорта, они это воспринимают лучше и естественнее, что случае учебного процесса влечет повышение его эффективности и результативности. </w:t>
      </w:r>
    </w:p>
    <w:p w:rsidR="00F01528" w:rsidRPr="00F01528" w:rsidRDefault="00F01528" w:rsidP="00F01528">
      <w:pPr>
        <w:pStyle w:val="ad"/>
      </w:pPr>
      <w:r w:rsidRPr="00F01528">
        <w:t xml:space="preserve">В-третьих, мобильное обучение подразумевает новые возможности. </w:t>
      </w:r>
      <w:proofErr w:type="spellStart"/>
      <w:r w:rsidRPr="00F01528">
        <w:t>Геолокация</w:t>
      </w:r>
      <w:proofErr w:type="spellEnd"/>
      <w:r w:rsidRPr="00F01528">
        <w:t xml:space="preserve">, коммуникации, камера </w:t>
      </w:r>
      <w:r>
        <w:t>–</w:t>
      </w:r>
      <w:r w:rsidRPr="00F01528">
        <w:t xml:space="preserve"> всё это можно использовать в урочной и внеурочной работе, что не только повысит вовлеченность учащихся в процесс обучения, но и сделает его </w:t>
      </w:r>
      <w:proofErr w:type="gramStart"/>
      <w:r w:rsidRPr="00F01528">
        <w:t>более творческим</w:t>
      </w:r>
      <w:proofErr w:type="gramEnd"/>
      <w:r w:rsidRPr="00F01528">
        <w:t>, эмоционально окрашенным и индивидуализированным. Тем более</w:t>
      </w:r>
      <w:proofErr w:type="gramStart"/>
      <w:r w:rsidRPr="00F01528">
        <w:t>,</w:t>
      </w:r>
      <w:proofErr w:type="gramEnd"/>
      <w:r w:rsidRPr="00F01528">
        <w:t xml:space="preserve"> что мобильное обучение может быть доступным, простым в навигации и бесплатным. </w:t>
      </w:r>
    </w:p>
    <w:p w:rsidR="00F01528" w:rsidRPr="00F01528" w:rsidRDefault="00F01528" w:rsidP="00F01528">
      <w:pPr>
        <w:pStyle w:val="ad"/>
      </w:pPr>
      <w:r w:rsidRPr="00F01528">
        <w:t xml:space="preserve">Современные мобильные устройства предоставляют учителю широкий спектр мобильных приложений, которые можно легко интегрировать в процесс обучения на разных ступенях образования. </w:t>
      </w:r>
    </w:p>
    <w:p w:rsidR="00F01528" w:rsidRPr="00F01528" w:rsidRDefault="00F01528" w:rsidP="00F01528">
      <w:pPr>
        <w:pStyle w:val="ad"/>
      </w:pPr>
      <w:r w:rsidRPr="00F01528">
        <w:t>Значимость мобильных приложений в образовании растет, а основная причина этого – возможности, которые они дают: оперативный контроль и оценка знаний; совместная работа учащихся над заданиями во время урока и во внеурочной деятельности; обмен файлами, новые возможности для организации дистанционного обучения.</w:t>
      </w:r>
    </w:p>
    <w:p w:rsidR="00F01528" w:rsidRPr="00F01528" w:rsidRDefault="00F01528" w:rsidP="00F01528">
      <w:pPr>
        <w:pStyle w:val="ad"/>
      </w:pPr>
      <w:r w:rsidRPr="00F01528">
        <w:t xml:space="preserve">Рассмотрим </w:t>
      </w:r>
      <w:r>
        <w:t>наиболее часто используемые образовательные</w:t>
      </w:r>
      <w:r w:rsidRPr="00F01528">
        <w:t xml:space="preserve"> мобильны</w:t>
      </w:r>
      <w:r>
        <w:t>е</w:t>
      </w:r>
      <w:r w:rsidRPr="00F01528">
        <w:t xml:space="preserve"> приложени</w:t>
      </w:r>
      <w:r>
        <w:t>я</w:t>
      </w:r>
      <w:r w:rsidRPr="00F01528">
        <w:t xml:space="preserve">, которые достаточно интересны для учащихся и удобны для использования педагогом. </w:t>
      </w:r>
    </w:p>
    <w:p w:rsidR="00F01528" w:rsidRPr="00F01528" w:rsidRDefault="00F01528" w:rsidP="00F01528">
      <w:pPr>
        <w:pStyle w:val="ad"/>
      </w:pPr>
      <w:proofErr w:type="spellStart"/>
      <w:r w:rsidRPr="00F01528">
        <w:t>Plickers</w:t>
      </w:r>
      <w:proofErr w:type="spellEnd"/>
      <w:r w:rsidRPr="00F01528">
        <w:t xml:space="preserve"> – инструмент формирующего оценивания. С его помощью можно в режиме реального времени получить обратную связь об учебных результатах учащихся. Приложение позволяет создавать тесты, викторины. </w:t>
      </w:r>
    </w:p>
    <w:p w:rsidR="00F01528" w:rsidRPr="00F01528" w:rsidRDefault="00F01528" w:rsidP="00F01528">
      <w:pPr>
        <w:pStyle w:val="ad"/>
      </w:pPr>
      <w:r w:rsidRPr="00F01528">
        <w:t xml:space="preserve">Используется учителем как средство оперативного контроля на уроках изучения нового материала в начале изучения, и аналогичный тест применяется и в конце изучения темы. Как </w:t>
      </w:r>
      <w:r w:rsidRPr="00F01528">
        <w:lastRenderedPageBreak/>
        <w:t xml:space="preserve">средство самоконтроля используется учащимися, или группой учащихся на уроках совершенствования знаний, умений и навыков и уроках обобщения и систематизации. </w:t>
      </w:r>
    </w:p>
    <w:p w:rsidR="00F01528" w:rsidRPr="00F01528" w:rsidRDefault="00F01528" w:rsidP="00F01528">
      <w:pPr>
        <w:pStyle w:val="ad"/>
      </w:pPr>
      <w:r w:rsidRPr="00F01528">
        <w:t xml:space="preserve">Мобильное приложение </w:t>
      </w:r>
      <w:proofErr w:type="spellStart"/>
      <w:r w:rsidRPr="00F01528">
        <w:t>Kahoot</w:t>
      </w:r>
      <w:proofErr w:type="spellEnd"/>
      <w:r w:rsidRPr="00F01528">
        <w:t xml:space="preserve"> позволяет создавать тесты, викторины, анкеты, дискуссии. Используется как индивидуальное и групповое средство контроля знаний на уроках изучения нового материала, на уроках совершенствования знаний, умений и навыков, а также уроках обобщения и систематизации. Применяется при проверке понимания учебного материала учащимися; при получении/предоставлении обратной связи на протяжени</w:t>
      </w:r>
      <w:proofErr w:type="gramStart"/>
      <w:r w:rsidRPr="00F01528">
        <w:t>е</w:t>
      </w:r>
      <w:proofErr w:type="gramEnd"/>
      <w:r w:rsidRPr="00F01528">
        <w:t xml:space="preserve"> всего учебного процесса; как средство коррекции знаний и планирование учебной работы, на основании полученных результатов; при проведении дискуссии, анкетирования, голосования. </w:t>
      </w:r>
    </w:p>
    <w:p w:rsidR="00F01528" w:rsidRPr="00F01528" w:rsidRDefault="00F01528" w:rsidP="00F01528">
      <w:pPr>
        <w:pStyle w:val="ad"/>
      </w:pPr>
      <w:r w:rsidRPr="00F01528">
        <w:t xml:space="preserve">С помощью мобильного приложения </w:t>
      </w:r>
      <w:proofErr w:type="spellStart"/>
      <w:r w:rsidRPr="00F01528">
        <w:t>Socrative</w:t>
      </w:r>
      <w:proofErr w:type="spellEnd"/>
      <w:r w:rsidRPr="00F01528">
        <w:t xml:space="preserve"> можно создавать тесты и викторины, соревнования по различным темам школьной программы, организовывать интеллектуальные игры и </w:t>
      </w:r>
      <w:proofErr w:type="spellStart"/>
      <w:proofErr w:type="gramStart"/>
      <w:r w:rsidRPr="00F01528">
        <w:t>экспресс-опросы</w:t>
      </w:r>
      <w:proofErr w:type="spellEnd"/>
      <w:proofErr w:type="gramEnd"/>
      <w:r w:rsidRPr="00F01528">
        <w:t xml:space="preserve"> учащихся на уроке. Используется как индивидуальное или групповое средство контроля </w:t>
      </w:r>
      <w:proofErr w:type="gramStart"/>
      <w:r w:rsidRPr="00F01528">
        <w:t>знаний</w:t>
      </w:r>
      <w:proofErr w:type="gramEnd"/>
      <w:r w:rsidRPr="00F01528">
        <w:t xml:space="preserve"> как в урочной так и во внеурочной деятельности. Применяется при взаимопроверке понимания учебного материала учащимися; как средство коррекции знаний и планирование учебной работы, на основании полученных результатов. </w:t>
      </w:r>
    </w:p>
    <w:p w:rsidR="00915202" w:rsidRPr="00F01528" w:rsidRDefault="00915202" w:rsidP="00915202">
      <w:pPr>
        <w:pStyle w:val="ad"/>
      </w:pPr>
      <w:proofErr w:type="spellStart"/>
      <w:r w:rsidRPr="00F01528">
        <w:t>Веб-сервис</w:t>
      </w:r>
      <w:proofErr w:type="spellEnd"/>
      <w:r w:rsidRPr="00F01528">
        <w:t xml:space="preserve"> </w:t>
      </w:r>
      <w:proofErr w:type="spellStart"/>
      <w:r w:rsidRPr="00F01528">
        <w:t>Quizizz</w:t>
      </w:r>
      <w:proofErr w:type="spellEnd"/>
      <w:r w:rsidRPr="00F01528">
        <w:t xml:space="preserve"> </w:t>
      </w:r>
      <w:proofErr w:type="gramStart"/>
      <w:r w:rsidRPr="00F01528">
        <w:t>предназначен</w:t>
      </w:r>
      <w:proofErr w:type="gramEnd"/>
      <w:r w:rsidRPr="00F01528">
        <w:t xml:space="preserve"> для создания викторин и тестов. Данное приложение позволяет создать тест или викторину на локальном компьютере, а учащиеся могут отвечать на вопросы со своих мобильных устройств. Ссылка и уникальный код позволяют ребятам присоединиться к готовой викторине</w:t>
      </w:r>
      <w:r>
        <w:t>.</w:t>
      </w:r>
      <w:r w:rsidRPr="00F01528">
        <w:t xml:space="preserve"> Ресурс можно также предлагать в качестве домашнего задания как для тренировки лексических или грамматических единиц, так и для контроля знаний по определенной теме. Подростков в приложении привлекает игровой момент и веселая анимация.</w:t>
      </w:r>
    </w:p>
    <w:p w:rsidR="00915202" w:rsidRPr="00F01528" w:rsidRDefault="00915202" w:rsidP="00915202">
      <w:pPr>
        <w:pStyle w:val="ad"/>
      </w:pPr>
      <w:r w:rsidRPr="00F01528">
        <w:t>В указанн</w:t>
      </w:r>
      <w:r>
        <w:t>ых</w:t>
      </w:r>
      <w:r w:rsidRPr="00F01528">
        <w:t xml:space="preserve"> приложени</w:t>
      </w:r>
      <w:r>
        <w:t>ях</w:t>
      </w:r>
      <w:r w:rsidRPr="00F01528">
        <w:t xml:space="preserve"> </w:t>
      </w:r>
      <w:r>
        <w:t>можно</w:t>
      </w:r>
      <w:r w:rsidRPr="00F01528">
        <w:t xml:space="preserve"> осуществлять мониторинг результатов работы не только отдельного ученика, но и класса в целом, а также передать и сохранить полученные данные в Excel-таблице. Немаловажна оперативная обратная связь от мобильного устройства к учащимся, которую приложени</w:t>
      </w:r>
      <w:r>
        <w:t>я</w:t>
      </w:r>
      <w:r w:rsidRPr="00F01528">
        <w:t xml:space="preserve"> предоставля</w:t>
      </w:r>
      <w:r>
        <w:t>ю</w:t>
      </w:r>
      <w:r w:rsidRPr="00F01528">
        <w:t>т автоматически. Она помогает осознать собственные пробелы в определенной теме, что позволяет современно корректировать учебный процесс и даёт толчок для продвижения вперед.</w:t>
      </w:r>
    </w:p>
    <w:p w:rsidR="00F01528" w:rsidRPr="00F01528" w:rsidRDefault="00F01528" w:rsidP="00F01528">
      <w:pPr>
        <w:pStyle w:val="ad"/>
      </w:pPr>
      <w:r w:rsidRPr="00F01528">
        <w:lastRenderedPageBreak/>
        <w:t xml:space="preserve">Приложение </w:t>
      </w:r>
      <w:proofErr w:type="spellStart"/>
      <w:r w:rsidRPr="00F01528">
        <w:t>LearningApps</w:t>
      </w:r>
      <w:proofErr w:type="spellEnd"/>
      <w:r w:rsidRPr="00F01528">
        <w:t xml:space="preserve"> предназначено для поддержки процесса обучения с помощью интерактивных модулей. Использую</w:t>
      </w:r>
      <w:r w:rsidR="00CD24BC">
        <w:t>тся</w:t>
      </w:r>
      <w:r w:rsidRPr="00F01528">
        <w:t xml:space="preserve"> модули как средство ознакомления с учебным материалом, средство контроля и самоконтроля знаний. Применяется при проведении «перевернутого» урока. Домашнее задание по ознакомлению с видео, в группе класса, учащиеся выполняют до начала учебного занятия, а на уроке – работают индивидуально, в парах, группах над созданием викторин, кроссвордов, тестов, опросов, тем самым осуществляя процесс самоконтроля и корректирования знаний по темам. </w:t>
      </w:r>
    </w:p>
    <w:p w:rsidR="00F01528" w:rsidRPr="00F01528" w:rsidRDefault="00F01528" w:rsidP="00F01528">
      <w:pPr>
        <w:pStyle w:val="ad"/>
      </w:pPr>
      <w:r w:rsidRPr="00F01528">
        <w:t xml:space="preserve">Один из самых занимательных и простых приложений, для создания генерации ключевых слов, является </w:t>
      </w:r>
      <w:proofErr w:type="spellStart"/>
      <w:r w:rsidRPr="00F01528">
        <w:t>Tagxedo</w:t>
      </w:r>
      <w:proofErr w:type="spellEnd"/>
      <w:r w:rsidRPr="00F01528">
        <w:t>.  Используется как средство систематизации и обобщения понятий по учебному материалу. Применяется в начале изучения темы, при подведении итогов, для дополнительного задания высокомотивированным учащимся.</w:t>
      </w:r>
    </w:p>
    <w:p w:rsidR="00F01528" w:rsidRPr="00F01528" w:rsidRDefault="00F01528" w:rsidP="00F01528">
      <w:pPr>
        <w:pStyle w:val="ad"/>
      </w:pPr>
      <w:r w:rsidRPr="00F01528">
        <w:t xml:space="preserve">Таким образом, грамотное включение современных мобильных </w:t>
      </w:r>
      <w:proofErr w:type="spellStart"/>
      <w:r w:rsidRPr="00F01528">
        <w:t>гаджетов</w:t>
      </w:r>
      <w:proofErr w:type="spellEnd"/>
      <w:r w:rsidRPr="00F01528">
        <w:t xml:space="preserve"> в образовательный процесс является как мотивирующим, так и дисциплинирующим фактором обучения, так как обеспечивает независимую оценку знаний учащегося, активизирует его самостоятельную познавательную активность, позволяет моделировать авторские задания согласно цели и тематике учебного занятия. </w:t>
      </w:r>
      <w:r w:rsidR="00915202">
        <w:t>Можно сказать</w:t>
      </w:r>
      <w:r w:rsidRPr="00F01528">
        <w:t xml:space="preserve">, </w:t>
      </w:r>
      <w:r w:rsidR="00915202">
        <w:t xml:space="preserve">что </w:t>
      </w:r>
      <w:r w:rsidRPr="00F01528">
        <w:t xml:space="preserve">мобильный телефон </w:t>
      </w:r>
      <w:r w:rsidR="00915202">
        <w:t xml:space="preserve">– </w:t>
      </w:r>
      <w:r w:rsidRPr="00F01528">
        <w:t>не</w:t>
      </w:r>
      <w:r w:rsidR="00915202">
        <w:t xml:space="preserve"> </w:t>
      </w:r>
      <w:r w:rsidRPr="00F01528">
        <w:t xml:space="preserve"> враг традиционного процесса обучения, а полезное многофункциональное его дополнение, которое заслуживает широко применения в педагогической практике современного учителя. </w:t>
      </w:r>
    </w:p>
    <w:p w:rsidR="00915202" w:rsidRPr="00915202" w:rsidRDefault="00915202" w:rsidP="00915202">
      <w:pPr>
        <w:pStyle w:val="ad"/>
      </w:pPr>
      <w:r w:rsidRPr="00915202">
        <w:t>Интернет предоставляет безграничные возможности учителю, который находится в поиске, который не желает стоять на месте и учить так, как учили в прошлом веке. Столько заманчивого, нового, неожиданного появляется на просторах интернета, который нам теперь не в диковинку. Остается только успевать бежать, уже не идти, в ногу со временем. А все, что делается с удовольствием и от души, всегда найдет своего благодарного адресата.</w:t>
      </w:r>
    </w:p>
    <w:p w:rsidR="004F2EEB" w:rsidRPr="00915202" w:rsidRDefault="004F2EEB" w:rsidP="004F2EEB">
      <w:pPr>
        <w:pStyle w:val="af4"/>
      </w:pPr>
      <w:r w:rsidRPr="00915202">
        <w:t>Литература</w:t>
      </w:r>
    </w:p>
    <w:p w:rsidR="00915202" w:rsidRPr="00915202" w:rsidRDefault="00915202" w:rsidP="00915202">
      <w:pPr>
        <w:pStyle w:val="a"/>
      </w:pPr>
      <w:r w:rsidRPr="00915202">
        <w:t xml:space="preserve">Голицына, И. Н. Мобильное обучение как новая технология в образовании [Электронный ресурс] / И. Н. Голицына, Н. Л. </w:t>
      </w:r>
      <w:proofErr w:type="spellStart"/>
      <w:r w:rsidRPr="00915202">
        <w:t>Половникова</w:t>
      </w:r>
      <w:proofErr w:type="spellEnd"/>
      <w:r w:rsidRPr="00915202">
        <w:t xml:space="preserve"> // Образовательные технологии и общество – 2011. – Режим доступа: https://cyberleninka.ru/article/n/mobilnoe-obuchenie-kak-</w:t>
      </w:r>
      <w:r w:rsidRPr="00915202">
        <w:lastRenderedPageBreak/>
        <w:t>novaya-tehnologiya-v-obrazovanii/viewer. – Дата доступа: 16.05.2021.</w:t>
      </w:r>
    </w:p>
    <w:p w:rsidR="00915202" w:rsidRPr="007D2113" w:rsidRDefault="00915202" w:rsidP="00915202">
      <w:pPr>
        <w:pStyle w:val="a"/>
        <w:numPr>
          <w:ilvl w:val="0"/>
          <w:numId w:val="0"/>
        </w:numPr>
        <w:ind w:left="737"/>
        <w:rPr>
          <w:highlight w:val="yellow"/>
        </w:rPr>
      </w:pPr>
    </w:p>
    <w:sectPr w:rsidR="00915202" w:rsidRPr="007D2113" w:rsidSect="00D46875">
      <w:pgSz w:w="8392" w:h="11907" w:code="11"/>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5C4D1A"/>
    <w:multiLevelType w:val="hybridMultilevel"/>
    <w:tmpl w:val="6CF46D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5"/>
  </w:num>
  <w:num w:numId="5">
    <w:abstractNumId w:val="6"/>
  </w:num>
  <w:num w:numId="6">
    <w:abstractNumId w:val="9"/>
  </w:num>
  <w:num w:numId="7">
    <w:abstractNumId w:val="4"/>
  </w:num>
  <w:num w:numId="8">
    <w:abstractNumId w:val="3"/>
  </w:num>
  <w:num w:numId="9">
    <w:abstractNumId w:val="10"/>
  </w:num>
  <w:num w:numId="10">
    <w:abstractNumId w:val="8"/>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8"/>
  <w:characterSpacingControl w:val="doNotCompress"/>
  <w:compat/>
  <w:rsids>
    <w:rsidRoot w:val="003533FC"/>
    <w:rsid w:val="00042A7E"/>
    <w:rsid w:val="00064F3B"/>
    <w:rsid w:val="0006676E"/>
    <w:rsid w:val="000939EE"/>
    <w:rsid w:val="000950AB"/>
    <w:rsid w:val="00097256"/>
    <w:rsid w:val="000A1C5F"/>
    <w:rsid w:val="000A335D"/>
    <w:rsid w:val="000B1B68"/>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A7702"/>
    <w:rsid w:val="001C3721"/>
    <w:rsid w:val="001D0EB7"/>
    <w:rsid w:val="001E438F"/>
    <w:rsid w:val="001F29D3"/>
    <w:rsid w:val="00205BB1"/>
    <w:rsid w:val="00210C3E"/>
    <w:rsid w:val="00212BE1"/>
    <w:rsid w:val="002201B2"/>
    <w:rsid w:val="00220BDE"/>
    <w:rsid w:val="00245FEB"/>
    <w:rsid w:val="00247C9E"/>
    <w:rsid w:val="00252A3F"/>
    <w:rsid w:val="00266CAF"/>
    <w:rsid w:val="002675CD"/>
    <w:rsid w:val="00277C36"/>
    <w:rsid w:val="00285211"/>
    <w:rsid w:val="00286C7D"/>
    <w:rsid w:val="00296BBA"/>
    <w:rsid w:val="002A3151"/>
    <w:rsid w:val="002A6DF2"/>
    <w:rsid w:val="002B7C4C"/>
    <w:rsid w:val="002D5992"/>
    <w:rsid w:val="00325F3E"/>
    <w:rsid w:val="003312B3"/>
    <w:rsid w:val="0033247D"/>
    <w:rsid w:val="00340D1D"/>
    <w:rsid w:val="003437F1"/>
    <w:rsid w:val="003533FC"/>
    <w:rsid w:val="00354742"/>
    <w:rsid w:val="00374850"/>
    <w:rsid w:val="003772C2"/>
    <w:rsid w:val="003A393B"/>
    <w:rsid w:val="003C4954"/>
    <w:rsid w:val="003D2013"/>
    <w:rsid w:val="003E390D"/>
    <w:rsid w:val="00416F01"/>
    <w:rsid w:val="00430319"/>
    <w:rsid w:val="00446F68"/>
    <w:rsid w:val="004606C5"/>
    <w:rsid w:val="00475923"/>
    <w:rsid w:val="00497CF3"/>
    <w:rsid w:val="004B4C14"/>
    <w:rsid w:val="004B754C"/>
    <w:rsid w:val="004C1147"/>
    <w:rsid w:val="004C56AA"/>
    <w:rsid w:val="004F2EEB"/>
    <w:rsid w:val="00523801"/>
    <w:rsid w:val="0054498E"/>
    <w:rsid w:val="00590455"/>
    <w:rsid w:val="005A600D"/>
    <w:rsid w:val="005A7A28"/>
    <w:rsid w:val="005B758F"/>
    <w:rsid w:val="005C36E9"/>
    <w:rsid w:val="005D02E6"/>
    <w:rsid w:val="005E239B"/>
    <w:rsid w:val="005E23BA"/>
    <w:rsid w:val="006001E5"/>
    <w:rsid w:val="006150D0"/>
    <w:rsid w:val="00660F49"/>
    <w:rsid w:val="00664FD7"/>
    <w:rsid w:val="00681400"/>
    <w:rsid w:val="00682736"/>
    <w:rsid w:val="0068696B"/>
    <w:rsid w:val="00691C25"/>
    <w:rsid w:val="006A001C"/>
    <w:rsid w:val="006A7D7D"/>
    <w:rsid w:val="006B3451"/>
    <w:rsid w:val="006B41AD"/>
    <w:rsid w:val="006B4C5A"/>
    <w:rsid w:val="006F1E66"/>
    <w:rsid w:val="006F741A"/>
    <w:rsid w:val="00713112"/>
    <w:rsid w:val="007218EE"/>
    <w:rsid w:val="00727C69"/>
    <w:rsid w:val="00733182"/>
    <w:rsid w:val="00753CD9"/>
    <w:rsid w:val="00756193"/>
    <w:rsid w:val="00786172"/>
    <w:rsid w:val="007D2113"/>
    <w:rsid w:val="007E10F3"/>
    <w:rsid w:val="00810426"/>
    <w:rsid w:val="00813F2D"/>
    <w:rsid w:val="00831735"/>
    <w:rsid w:val="00840603"/>
    <w:rsid w:val="0084679A"/>
    <w:rsid w:val="00867330"/>
    <w:rsid w:val="00885BE1"/>
    <w:rsid w:val="008904DF"/>
    <w:rsid w:val="00893544"/>
    <w:rsid w:val="008A0FBE"/>
    <w:rsid w:val="008C1A79"/>
    <w:rsid w:val="008D6DA0"/>
    <w:rsid w:val="008E6B65"/>
    <w:rsid w:val="008F45BD"/>
    <w:rsid w:val="00915202"/>
    <w:rsid w:val="009325FC"/>
    <w:rsid w:val="0094547F"/>
    <w:rsid w:val="009507C9"/>
    <w:rsid w:val="00962A8C"/>
    <w:rsid w:val="00981755"/>
    <w:rsid w:val="00985CA2"/>
    <w:rsid w:val="00987A26"/>
    <w:rsid w:val="009C2312"/>
    <w:rsid w:val="009F7D1B"/>
    <w:rsid w:val="00A0099E"/>
    <w:rsid w:val="00A22854"/>
    <w:rsid w:val="00A43579"/>
    <w:rsid w:val="00A61558"/>
    <w:rsid w:val="00A71152"/>
    <w:rsid w:val="00A7430F"/>
    <w:rsid w:val="00A765FD"/>
    <w:rsid w:val="00A8353E"/>
    <w:rsid w:val="00AA10A0"/>
    <w:rsid w:val="00AB30C0"/>
    <w:rsid w:val="00AB6DA0"/>
    <w:rsid w:val="00AC1EAA"/>
    <w:rsid w:val="00AE1508"/>
    <w:rsid w:val="00B24CA5"/>
    <w:rsid w:val="00B516F3"/>
    <w:rsid w:val="00B5573E"/>
    <w:rsid w:val="00B70985"/>
    <w:rsid w:val="00B81754"/>
    <w:rsid w:val="00BF63D5"/>
    <w:rsid w:val="00C1784A"/>
    <w:rsid w:val="00C21A9C"/>
    <w:rsid w:val="00C37F5F"/>
    <w:rsid w:val="00C44C6C"/>
    <w:rsid w:val="00C63AAB"/>
    <w:rsid w:val="00C86B25"/>
    <w:rsid w:val="00CA044A"/>
    <w:rsid w:val="00CD24BC"/>
    <w:rsid w:val="00CD6328"/>
    <w:rsid w:val="00CE154A"/>
    <w:rsid w:val="00CF7B20"/>
    <w:rsid w:val="00D11C5C"/>
    <w:rsid w:val="00D12563"/>
    <w:rsid w:val="00D155CC"/>
    <w:rsid w:val="00D224A6"/>
    <w:rsid w:val="00D316B3"/>
    <w:rsid w:val="00D37E8A"/>
    <w:rsid w:val="00D46875"/>
    <w:rsid w:val="00D50310"/>
    <w:rsid w:val="00D53586"/>
    <w:rsid w:val="00D5566C"/>
    <w:rsid w:val="00D63CCB"/>
    <w:rsid w:val="00D734CF"/>
    <w:rsid w:val="00DA78A2"/>
    <w:rsid w:val="00DC3EC7"/>
    <w:rsid w:val="00DC7B6C"/>
    <w:rsid w:val="00DF2B01"/>
    <w:rsid w:val="00E126A8"/>
    <w:rsid w:val="00E26FC5"/>
    <w:rsid w:val="00E3637A"/>
    <w:rsid w:val="00E51596"/>
    <w:rsid w:val="00E660BD"/>
    <w:rsid w:val="00E669D4"/>
    <w:rsid w:val="00E82FCE"/>
    <w:rsid w:val="00EB2E72"/>
    <w:rsid w:val="00EB64AE"/>
    <w:rsid w:val="00EC0A77"/>
    <w:rsid w:val="00EC2506"/>
    <w:rsid w:val="00ED06C8"/>
    <w:rsid w:val="00ED656E"/>
    <w:rsid w:val="00EE12D7"/>
    <w:rsid w:val="00EF28C3"/>
    <w:rsid w:val="00EF7972"/>
    <w:rsid w:val="00F01528"/>
    <w:rsid w:val="00F058CA"/>
    <w:rsid w:val="00F2201D"/>
    <w:rsid w:val="00F30812"/>
    <w:rsid w:val="00F37110"/>
    <w:rsid w:val="00F412CF"/>
    <w:rsid w:val="00F47442"/>
    <w:rsid w:val="00F67967"/>
    <w:rsid w:val="00F84D19"/>
    <w:rsid w:val="00F97F99"/>
    <w:rsid w:val="00FB370D"/>
    <w:rsid w:val="00FB3C31"/>
    <w:rsid w:val="00FC135B"/>
    <w:rsid w:val="00FC3BB2"/>
    <w:rsid w:val="00FF6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765FD"/>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uiPriority w:val="59"/>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character" w:customStyle="1" w:styleId="fontstyle01">
    <w:name w:val="fontstyle01"/>
    <w:basedOn w:val="a3"/>
    <w:rsid w:val="007D2113"/>
    <w:rPr>
      <w:rFonts w:ascii="Times New Roman" w:hAnsi="Times New Roman" w:cs="Times New Roman" w:hint="default"/>
      <w:b w:val="0"/>
      <w:bCs w:val="0"/>
      <w:i w:val="0"/>
      <w:iCs w:val="0"/>
      <w:color w:val="000000"/>
      <w:sz w:val="28"/>
      <w:szCs w:val="28"/>
    </w:rPr>
  </w:style>
  <w:style w:type="paragraph" w:styleId="af6">
    <w:name w:val="List Paragraph"/>
    <w:basedOn w:val="a2"/>
    <w:uiPriority w:val="34"/>
    <w:qFormat/>
    <w:rsid w:val="007D2113"/>
    <w:pPr>
      <w:spacing w:line="276" w:lineRule="auto"/>
      <w:ind w:left="720"/>
      <w:contextualSpacing/>
    </w:pPr>
    <w:rPr>
      <w:rFonts w:ascii="Arial" w:eastAsia="Arial" w:hAnsi="Arial" w:cs="Arial"/>
      <w:sz w:val="22"/>
      <w:szCs w:val="22"/>
    </w:rPr>
  </w:style>
  <w:style w:type="paragraph" w:styleId="af7">
    <w:name w:val="Normal (Web)"/>
    <w:basedOn w:val="a2"/>
    <w:uiPriority w:val="99"/>
    <w:unhideWhenUsed/>
    <w:rsid w:val="00A22854"/>
    <w:pPr>
      <w:spacing w:before="100" w:beforeAutospacing="1" w:after="100" w:afterAutospacing="1"/>
    </w:pPr>
  </w:style>
  <w:style w:type="character" w:styleId="af8">
    <w:name w:val="Strong"/>
    <w:basedOn w:val="a3"/>
    <w:uiPriority w:val="22"/>
    <w:qFormat/>
    <w:rsid w:val="000A33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s>
</file>

<file path=word/webSettings.xml><?xml version="1.0" encoding="utf-8"?>
<w:webSettings xmlns:r="http://schemas.openxmlformats.org/officeDocument/2006/relationships" xmlns:w="http://schemas.openxmlformats.org/wordprocessingml/2006/main">
  <w:divs>
    <w:div w:id="21096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chkovskaya@minsk.edu.by"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ousova.MATH\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Шаблон_статьи.dot</Template>
  <TotalTime>156</TotalTime>
  <Pages>8</Pages>
  <Words>2190</Words>
  <Characters>12488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Krokoz™</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Svetlana Lukashevich</dc:creator>
  <cp:lastModifiedBy>Ilia</cp:lastModifiedBy>
  <cp:revision>8</cp:revision>
  <cp:lastPrinted>1900-12-31T21:00:00Z</cp:lastPrinted>
  <dcterms:created xsi:type="dcterms:W3CDTF">2021-05-15T11:43:00Z</dcterms:created>
  <dcterms:modified xsi:type="dcterms:W3CDTF">2021-05-16T18:58:00Z</dcterms:modified>
</cp:coreProperties>
</file>