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95E5" w14:textId="77777777" w:rsidR="00DA32A5" w:rsidRPr="00A553B0" w:rsidRDefault="00DA32A5" w:rsidP="00E92231">
      <w:pPr>
        <w:spacing w:after="0" w:line="240" w:lineRule="auto"/>
        <w:rPr>
          <w:rFonts w:ascii="Times New Roman" w:hAnsi="Times New Roman" w:cs="Times New Roman"/>
        </w:rPr>
      </w:pPr>
    </w:p>
    <w:p w14:paraId="5813D3BA" w14:textId="5D3EC065" w:rsidR="00DA32A5" w:rsidRPr="00A553B0" w:rsidRDefault="00DA32A5" w:rsidP="00E92231">
      <w:pPr>
        <w:spacing w:after="0" w:line="240" w:lineRule="auto"/>
        <w:rPr>
          <w:rFonts w:ascii="Times New Roman" w:hAnsi="Times New Roman" w:cs="Times New Roman"/>
          <w:b/>
          <w:bCs/>
          <w:sz w:val="20"/>
          <w:szCs w:val="20"/>
        </w:rPr>
      </w:pPr>
      <w:r w:rsidRPr="00A553B0">
        <w:rPr>
          <w:rFonts w:ascii="Times New Roman" w:hAnsi="Times New Roman" w:cs="Times New Roman"/>
          <w:b/>
          <w:bCs/>
          <w:sz w:val="20"/>
          <w:szCs w:val="20"/>
        </w:rPr>
        <w:t>Бугаева О.А.</w:t>
      </w:r>
    </w:p>
    <w:p w14:paraId="5B7ACA90" w14:textId="56D77373" w:rsidR="00985183" w:rsidRDefault="00A553B0" w:rsidP="00E92231">
      <w:pPr>
        <w:spacing w:after="0" w:line="240" w:lineRule="auto"/>
        <w:rPr>
          <w:rFonts w:ascii="Times New Roman" w:hAnsi="Times New Roman" w:cs="Times New Roman"/>
          <w:i/>
          <w:iCs/>
        </w:rPr>
      </w:pPr>
      <w:r w:rsidRPr="00A553B0">
        <w:rPr>
          <w:rFonts w:ascii="Times New Roman" w:hAnsi="Times New Roman" w:cs="Times New Roman"/>
          <w:i/>
          <w:iCs/>
        </w:rPr>
        <w:t>УНИВЕРСАЛЬНЫЙ   СПОСОБ ВИЗУАЛИЗАЦИИ УЧЕБНОЙ ИНФОРМАЦИИ</w:t>
      </w:r>
    </w:p>
    <w:p w14:paraId="2274E503" w14:textId="77777777" w:rsidR="00901A4A" w:rsidRPr="00A553B0" w:rsidRDefault="00901A4A" w:rsidP="00E92231">
      <w:pPr>
        <w:spacing w:after="0" w:line="240" w:lineRule="auto"/>
        <w:rPr>
          <w:rFonts w:ascii="Times New Roman" w:hAnsi="Times New Roman" w:cs="Times New Roman"/>
          <w:i/>
          <w:iCs/>
        </w:rPr>
      </w:pPr>
    </w:p>
    <w:p w14:paraId="4A7A815B" w14:textId="610BCFBF" w:rsidR="00A553B0" w:rsidRPr="00901A4A" w:rsidRDefault="00A553B0" w:rsidP="00901A4A">
      <w:pPr>
        <w:spacing w:after="0" w:line="240" w:lineRule="auto"/>
        <w:jc w:val="center"/>
        <w:rPr>
          <w:rFonts w:ascii="Times New Roman" w:hAnsi="Times New Roman" w:cs="Times New Roman"/>
          <w:i/>
          <w:iCs/>
          <w:sz w:val="18"/>
          <w:szCs w:val="18"/>
        </w:rPr>
      </w:pPr>
      <w:r w:rsidRPr="00901A4A">
        <w:rPr>
          <w:rFonts w:ascii="Times New Roman" w:hAnsi="Times New Roman" w:cs="Times New Roman"/>
          <w:i/>
          <w:iCs/>
          <w:sz w:val="18"/>
          <w:szCs w:val="18"/>
        </w:rPr>
        <w:t>Муниципальное казенное общеобразовательное учреждение «Воробьевская средняя общеобразовательная школа» Воронежская область</w:t>
      </w:r>
    </w:p>
    <w:p w14:paraId="1D2DC781" w14:textId="583DA1CD" w:rsidR="00A553B0" w:rsidRDefault="00EC22F0" w:rsidP="00901A4A">
      <w:pPr>
        <w:spacing w:after="0" w:line="240" w:lineRule="auto"/>
        <w:jc w:val="center"/>
        <w:rPr>
          <w:rFonts w:ascii="Times New Roman" w:hAnsi="Times New Roman" w:cs="Times New Roman"/>
          <w:i/>
          <w:iCs/>
          <w:sz w:val="18"/>
          <w:szCs w:val="18"/>
          <w:lang w:val="en-US"/>
        </w:rPr>
      </w:pPr>
      <w:hyperlink r:id="rId8" w:history="1">
        <w:r w:rsidR="00901A4A" w:rsidRPr="003419F3">
          <w:rPr>
            <w:rStyle w:val="a8"/>
            <w:rFonts w:ascii="Times New Roman" w:hAnsi="Times New Roman" w:cs="Times New Roman"/>
            <w:i/>
            <w:iCs/>
            <w:sz w:val="18"/>
            <w:szCs w:val="18"/>
            <w:lang w:val="en-US"/>
          </w:rPr>
          <w:t>oabugaeva@yandex.ru</w:t>
        </w:r>
      </w:hyperlink>
    </w:p>
    <w:p w14:paraId="38178720" w14:textId="7949E796" w:rsidR="00901A4A" w:rsidRDefault="00901A4A" w:rsidP="00901A4A">
      <w:pPr>
        <w:spacing w:after="0" w:line="240" w:lineRule="auto"/>
        <w:jc w:val="center"/>
        <w:rPr>
          <w:rFonts w:ascii="Times New Roman" w:hAnsi="Times New Roman" w:cs="Times New Roman"/>
          <w:i/>
          <w:iCs/>
          <w:sz w:val="18"/>
          <w:szCs w:val="18"/>
          <w:lang w:val="en-US"/>
        </w:rPr>
      </w:pPr>
    </w:p>
    <w:p w14:paraId="2836B94E" w14:textId="77777777" w:rsidR="00901A4A" w:rsidRPr="00901A4A" w:rsidRDefault="00901A4A" w:rsidP="00901A4A">
      <w:pPr>
        <w:spacing w:after="0" w:line="240" w:lineRule="auto"/>
        <w:rPr>
          <w:rFonts w:ascii="Times New Roman" w:hAnsi="Times New Roman" w:cs="Times New Roman"/>
          <w:b/>
          <w:bCs/>
          <w:sz w:val="18"/>
          <w:szCs w:val="18"/>
          <w:lang w:val="en-US"/>
        </w:rPr>
      </w:pPr>
      <w:proofErr w:type="spellStart"/>
      <w:r w:rsidRPr="00901A4A">
        <w:rPr>
          <w:rFonts w:ascii="Times New Roman" w:hAnsi="Times New Roman" w:cs="Times New Roman"/>
          <w:b/>
          <w:bCs/>
          <w:sz w:val="18"/>
          <w:szCs w:val="18"/>
          <w:lang w:val="en-US"/>
        </w:rPr>
        <w:t>Bugaeva</w:t>
      </w:r>
      <w:proofErr w:type="spellEnd"/>
      <w:r w:rsidRPr="00901A4A">
        <w:rPr>
          <w:rFonts w:ascii="Times New Roman" w:hAnsi="Times New Roman" w:cs="Times New Roman"/>
          <w:b/>
          <w:bCs/>
          <w:sz w:val="18"/>
          <w:szCs w:val="18"/>
          <w:lang w:val="en-US"/>
        </w:rPr>
        <w:t xml:space="preserve"> O.A.</w:t>
      </w:r>
    </w:p>
    <w:p w14:paraId="566FBBF4" w14:textId="77777777" w:rsidR="00901A4A" w:rsidRPr="00901A4A" w:rsidRDefault="00901A4A" w:rsidP="00901A4A">
      <w:pPr>
        <w:spacing w:after="0" w:line="240" w:lineRule="auto"/>
        <w:rPr>
          <w:rFonts w:ascii="Times New Roman" w:hAnsi="Times New Roman" w:cs="Times New Roman"/>
          <w:i/>
          <w:iCs/>
          <w:sz w:val="18"/>
          <w:szCs w:val="18"/>
          <w:lang w:val="en-US"/>
        </w:rPr>
      </w:pPr>
      <w:r w:rsidRPr="00901A4A">
        <w:rPr>
          <w:rFonts w:ascii="Times New Roman" w:hAnsi="Times New Roman" w:cs="Times New Roman"/>
          <w:i/>
          <w:iCs/>
          <w:sz w:val="18"/>
          <w:szCs w:val="18"/>
          <w:lang w:val="en-US"/>
        </w:rPr>
        <w:t>UNIVERSAL WAY OF VISUALIZATION OF EDUCATIONAL INFORMATION</w:t>
      </w:r>
    </w:p>
    <w:p w14:paraId="178A5895" w14:textId="77777777" w:rsidR="00901A4A" w:rsidRPr="00901A4A" w:rsidRDefault="00901A4A" w:rsidP="00901A4A">
      <w:pPr>
        <w:spacing w:after="0" w:line="240" w:lineRule="auto"/>
        <w:rPr>
          <w:rFonts w:ascii="Times New Roman" w:hAnsi="Times New Roman" w:cs="Times New Roman"/>
          <w:i/>
          <w:iCs/>
          <w:sz w:val="18"/>
          <w:szCs w:val="18"/>
          <w:lang w:val="en-US"/>
        </w:rPr>
      </w:pPr>
    </w:p>
    <w:p w14:paraId="317516E9" w14:textId="77777777" w:rsidR="00901A4A" w:rsidRPr="00901A4A" w:rsidRDefault="00901A4A" w:rsidP="00901A4A">
      <w:pPr>
        <w:spacing w:after="0" w:line="240" w:lineRule="auto"/>
        <w:jc w:val="center"/>
        <w:rPr>
          <w:rFonts w:ascii="Times New Roman" w:hAnsi="Times New Roman" w:cs="Times New Roman"/>
          <w:i/>
          <w:iCs/>
          <w:sz w:val="18"/>
          <w:szCs w:val="18"/>
          <w:lang w:val="en-US"/>
        </w:rPr>
      </w:pPr>
      <w:r w:rsidRPr="00901A4A">
        <w:rPr>
          <w:rFonts w:ascii="Times New Roman" w:hAnsi="Times New Roman" w:cs="Times New Roman"/>
          <w:i/>
          <w:iCs/>
          <w:sz w:val="18"/>
          <w:szCs w:val="18"/>
          <w:lang w:val="en-US"/>
        </w:rPr>
        <w:t>Municipal state educational institution "</w:t>
      </w:r>
      <w:proofErr w:type="spellStart"/>
      <w:r w:rsidRPr="00901A4A">
        <w:rPr>
          <w:rFonts w:ascii="Times New Roman" w:hAnsi="Times New Roman" w:cs="Times New Roman"/>
          <w:i/>
          <w:iCs/>
          <w:sz w:val="18"/>
          <w:szCs w:val="18"/>
          <w:lang w:val="en-US"/>
        </w:rPr>
        <w:t>Vorobyovskaya</w:t>
      </w:r>
      <w:proofErr w:type="spellEnd"/>
      <w:r w:rsidRPr="00901A4A">
        <w:rPr>
          <w:rFonts w:ascii="Times New Roman" w:hAnsi="Times New Roman" w:cs="Times New Roman"/>
          <w:i/>
          <w:iCs/>
          <w:sz w:val="18"/>
          <w:szCs w:val="18"/>
          <w:lang w:val="en-US"/>
        </w:rPr>
        <w:t xml:space="preserve"> secondary School" Voronezh region</w:t>
      </w:r>
    </w:p>
    <w:p w14:paraId="23467189" w14:textId="7ADA5238" w:rsidR="00901A4A" w:rsidRDefault="00F37191" w:rsidP="00901A4A">
      <w:pPr>
        <w:spacing w:after="0" w:line="240" w:lineRule="auto"/>
        <w:jc w:val="center"/>
        <w:rPr>
          <w:rFonts w:ascii="Times New Roman" w:hAnsi="Times New Roman" w:cs="Times New Roman"/>
          <w:i/>
          <w:iCs/>
          <w:sz w:val="18"/>
          <w:szCs w:val="18"/>
        </w:rPr>
      </w:pPr>
      <w:hyperlink r:id="rId9" w:history="1">
        <w:r w:rsidR="00901A4A" w:rsidRPr="003419F3">
          <w:rPr>
            <w:rStyle w:val="a8"/>
            <w:rFonts w:ascii="Times New Roman" w:hAnsi="Times New Roman" w:cs="Times New Roman"/>
            <w:i/>
            <w:iCs/>
            <w:sz w:val="18"/>
            <w:szCs w:val="18"/>
          </w:rPr>
          <w:t>oabugaeva@yandex.ru</w:t>
        </w:r>
      </w:hyperlink>
    </w:p>
    <w:p w14:paraId="279DC0B1" w14:textId="77777777" w:rsidR="00901A4A" w:rsidRPr="00901A4A" w:rsidRDefault="00901A4A" w:rsidP="00901A4A">
      <w:pPr>
        <w:spacing w:after="0" w:line="240" w:lineRule="auto"/>
        <w:jc w:val="center"/>
        <w:rPr>
          <w:rFonts w:ascii="Times New Roman" w:hAnsi="Times New Roman" w:cs="Times New Roman"/>
          <w:i/>
          <w:iCs/>
          <w:sz w:val="18"/>
          <w:szCs w:val="18"/>
        </w:rPr>
      </w:pPr>
    </w:p>
    <w:p w14:paraId="4E2BB6E9" w14:textId="2553F50B" w:rsidR="00631455" w:rsidRPr="00901A4A" w:rsidRDefault="00C74C55" w:rsidP="003B584C">
      <w:pPr>
        <w:spacing w:after="0" w:line="240" w:lineRule="auto"/>
        <w:jc w:val="both"/>
        <w:rPr>
          <w:rFonts w:ascii="Times New Roman" w:hAnsi="Times New Roman" w:cs="Times New Roman"/>
          <w:sz w:val="20"/>
          <w:szCs w:val="20"/>
        </w:rPr>
      </w:pPr>
      <w:r w:rsidRPr="00901A4A">
        <w:rPr>
          <w:rFonts w:ascii="Times New Roman" w:hAnsi="Times New Roman" w:cs="Times New Roman"/>
          <w:sz w:val="20"/>
          <w:szCs w:val="20"/>
        </w:rPr>
        <w:t xml:space="preserve">Аннотация. В статье автор раскрывает   уникальность, универсальность </w:t>
      </w:r>
      <w:r w:rsidR="00FA5FC1" w:rsidRPr="00901A4A">
        <w:rPr>
          <w:rFonts w:ascii="Times New Roman" w:hAnsi="Times New Roman" w:cs="Times New Roman"/>
          <w:sz w:val="20"/>
          <w:szCs w:val="20"/>
        </w:rPr>
        <w:t>и многофункциональность</w:t>
      </w:r>
      <w:r w:rsidRPr="00901A4A">
        <w:rPr>
          <w:rFonts w:ascii="Times New Roman" w:hAnsi="Times New Roman" w:cs="Times New Roman"/>
          <w:sz w:val="20"/>
          <w:szCs w:val="20"/>
        </w:rPr>
        <w:t xml:space="preserve">   ментальных </w:t>
      </w:r>
      <w:r w:rsidR="003B584C" w:rsidRPr="00901A4A">
        <w:rPr>
          <w:rFonts w:ascii="Times New Roman" w:hAnsi="Times New Roman" w:cs="Times New Roman"/>
          <w:sz w:val="20"/>
          <w:szCs w:val="20"/>
        </w:rPr>
        <w:t>карт, показывает</w:t>
      </w:r>
      <w:r w:rsidRPr="00901A4A">
        <w:rPr>
          <w:rFonts w:ascii="Times New Roman" w:hAnsi="Times New Roman" w:cs="Times New Roman"/>
          <w:sz w:val="20"/>
          <w:szCs w:val="20"/>
        </w:rPr>
        <w:t xml:space="preserve"> </w:t>
      </w:r>
      <w:r w:rsidR="003B584C" w:rsidRPr="00901A4A">
        <w:rPr>
          <w:rFonts w:ascii="Times New Roman" w:hAnsi="Times New Roman" w:cs="Times New Roman"/>
          <w:sz w:val="20"/>
          <w:szCs w:val="20"/>
        </w:rPr>
        <w:t>их важную</w:t>
      </w:r>
      <w:r w:rsidRPr="00901A4A">
        <w:rPr>
          <w:rFonts w:ascii="Times New Roman" w:hAnsi="Times New Roman" w:cs="Times New Roman"/>
          <w:sz w:val="20"/>
          <w:szCs w:val="20"/>
        </w:rPr>
        <w:t xml:space="preserve"> роль в организации обучения школьников. Представляет рекомендации к созданию и использованию ментальных карт в </w:t>
      </w:r>
      <w:r w:rsidR="00FA5FC1" w:rsidRPr="00901A4A">
        <w:rPr>
          <w:rFonts w:ascii="Times New Roman" w:hAnsi="Times New Roman" w:cs="Times New Roman"/>
          <w:sz w:val="20"/>
          <w:szCs w:val="20"/>
        </w:rPr>
        <w:t>образовательном процессе</w:t>
      </w:r>
      <w:r w:rsidR="00710251" w:rsidRPr="00901A4A">
        <w:rPr>
          <w:rFonts w:ascii="Times New Roman" w:hAnsi="Times New Roman" w:cs="Times New Roman"/>
          <w:sz w:val="20"/>
          <w:szCs w:val="20"/>
        </w:rPr>
        <w:t xml:space="preserve">, </w:t>
      </w:r>
      <w:r w:rsidR="00FA5FC1" w:rsidRPr="00901A4A">
        <w:rPr>
          <w:rFonts w:ascii="Times New Roman" w:hAnsi="Times New Roman" w:cs="Times New Roman"/>
          <w:sz w:val="20"/>
          <w:szCs w:val="20"/>
        </w:rPr>
        <w:t>новаторские дидактические</w:t>
      </w:r>
      <w:r w:rsidR="00710251" w:rsidRPr="00901A4A">
        <w:rPr>
          <w:rFonts w:ascii="Times New Roman" w:hAnsi="Times New Roman" w:cs="Times New Roman"/>
          <w:sz w:val="20"/>
          <w:szCs w:val="20"/>
        </w:rPr>
        <w:t xml:space="preserve"> идеи,</w:t>
      </w:r>
      <w:r w:rsidRPr="00901A4A">
        <w:rPr>
          <w:rFonts w:ascii="Times New Roman" w:hAnsi="Times New Roman" w:cs="Times New Roman"/>
          <w:sz w:val="20"/>
          <w:szCs w:val="20"/>
        </w:rPr>
        <w:t xml:space="preserve"> обзор   цифровых </w:t>
      </w:r>
      <w:r w:rsidR="003B584C" w:rsidRPr="00901A4A">
        <w:rPr>
          <w:rFonts w:ascii="Times New Roman" w:hAnsi="Times New Roman" w:cs="Times New Roman"/>
          <w:sz w:val="20"/>
          <w:szCs w:val="20"/>
        </w:rPr>
        <w:t>сервисов для</w:t>
      </w:r>
      <w:r w:rsidRPr="00901A4A">
        <w:rPr>
          <w:rFonts w:ascii="Times New Roman" w:hAnsi="Times New Roman" w:cs="Times New Roman"/>
          <w:sz w:val="20"/>
          <w:szCs w:val="20"/>
        </w:rPr>
        <w:t xml:space="preserve"> быстрого и </w:t>
      </w:r>
      <w:r w:rsidR="003B584C" w:rsidRPr="00901A4A">
        <w:rPr>
          <w:rFonts w:ascii="Times New Roman" w:hAnsi="Times New Roman" w:cs="Times New Roman"/>
          <w:sz w:val="20"/>
          <w:szCs w:val="20"/>
        </w:rPr>
        <w:t>эффективного интерактивного</w:t>
      </w:r>
      <w:r w:rsidRPr="00901A4A">
        <w:rPr>
          <w:rFonts w:ascii="Times New Roman" w:hAnsi="Times New Roman" w:cs="Times New Roman"/>
          <w:sz w:val="20"/>
          <w:szCs w:val="20"/>
        </w:rPr>
        <w:t xml:space="preserve">   </w:t>
      </w:r>
      <w:proofErr w:type="spellStart"/>
      <w:r w:rsidRPr="00901A4A">
        <w:rPr>
          <w:rFonts w:ascii="Times New Roman" w:hAnsi="Times New Roman" w:cs="Times New Roman"/>
          <w:sz w:val="20"/>
          <w:szCs w:val="20"/>
        </w:rPr>
        <w:t>майндмэппинга</w:t>
      </w:r>
      <w:proofErr w:type="spellEnd"/>
      <w:r w:rsidR="00F36904" w:rsidRPr="00901A4A">
        <w:rPr>
          <w:rFonts w:ascii="Times New Roman" w:hAnsi="Times New Roman" w:cs="Times New Roman"/>
          <w:sz w:val="20"/>
          <w:szCs w:val="20"/>
        </w:rPr>
        <w:t>.</w:t>
      </w:r>
    </w:p>
    <w:p w14:paraId="2F6FFA56" w14:textId="77777777" w:rsidR="00901A4A" w:rsidRPr="00901A4A" w:rsidRDefault="00901A4A" w:rsidP="00E92231">
      <w:pPr>
        <w:spacing w:after="0" w:line="240" w:lineRule="auto"/>
        <w:rPr>
          <w:rFonts w:ascii="Times New Roman" w:hAnsi="Times New Roman" w:cs="Times New Roman"/>
          <w:sz w:val="20"/>
          <w:szCs w:val="20"/>
        </w:rPr>
      </w:pPr>
    </w:p>
    <w:p w14:paraId="125736B6" w14:textId="67C99D50" w:rsidR="00342443" w:rsidRPr="00074D7C" w:rsidRDefault="000613E3" w:rsidP="00164544">
      <w:pPr>
        <w:spacing w:after="0" w:line="240" w:lineRule="auto"/>
        <w:jc w:val="both"/>
        <w:rPr>
          <w:rFonts w:ascii="Times New Roman" w:hAnsi="Times New Roman" w:cs="Times New Roman"/>
          <w:sz w:val="20"/>
          <w:szCs w:val="20"/>
          <w:lang w:val="en-US"/>
        </w:rPr>
      </w:pPr>
      <w:r w:rsidRPr="000613E3">
        <w:rPr>
          <w:rFonts w:ascii="Times New Roman" w:hAnsi="Times New Roman" w:cs="Times New Roman"/>
          <w:sz w:val="20"/>
          <w:szCs w:val="20"/>
          <w:lang w:val="en-US"/>
        </w:rPr>
        <w:t>Abstract.</w:t>
      </w:r>
      <w:r w:rsidRPr="004F2EEB">
        <w:rPr>
          <w:lang w:val="en-US"/>
        </w:rPr>
        <w:t xml:space="preserve"> </w:t>
      </w:r>
      <w:r w:rsidR="00342443" w:rsidRPr="00074D7C">
        <w:rPr>
          <w:rFonts w:ascii="Times New Roman" w:hAnsi="Times New Roman" w:cs="Times New Roman"/>
          <w:sz w:val="20"/>
          <w:szCs w:val="20"/>
          <w:lang w:val="en-US"/>
        </w:rPr>
        <w:t>In the article, the author reveals the uniqueness, versatility and versatility of mental maps, shows their important role in the organization of school education. Presents recommendations for the creation and use of mental maps in the educational process, innovative didactic ideas, an overview of digital services for fast and effective interactive mind mapping.</w:t>
      </w:r>
    </w:p>
    <w:p w14:paraId="775A5797" w14:textId="77777777" w:rsidR="00901A4A" w:rsidRPr="00074D7C" w:rsidRDefault="00901A4A" w:rsidP="00342443">
      <w:pPr>
        <w:spacing w:after="0"/>
        <w:rPr>
          <w:rFonts w:ascii="Times New Roman" w:hAnsi="Times New Roman" w:cs="Times New Roman"/>
          <w:sz w:val="20"/>
          <w:szCs w:val="20"/>
          <w:lang w:val="en-US"/>
        </w:rPr>
      </w:pPr>
    </w:p>
    <w:p w14:paraId="014D3A1A" w14:textId="2F042928" w:rsidR="00631455" w:rsidRDefault="004036E1" w:rsidP="003B584C">
      <w:pPr>
        <w:spacing w:after="0" w:line="240" w:lineRule="auto"/>
        <w:jc w:val="both"/>
        <w:rPr>
          <w:rFonts w:ascii="Times New Roman" w:hAnsi="Times New Roman" w:cs="Times New Roman"/>
          <w:sz w:val="20"/>
          <w:szCs w:val="20"/>
        </w:rPr>
      </w:pPr>
      <w:r w:rsidRPr="00901A4A">
        <w:rPr>
          <w:rFonts w:ascii="Times New Roman" w:hAnsi="Times New Roman" w:cs="Times New Roman"/>
          <w:sz w:val="20"/>
          <w:szCs w:val="20"/>
        </w:rPr>
        <w:t>Ключевые слова: ментальная карта. многомерные инструменты, визуализация, универсальность, многофункциональность, онлайн сервисы. интерактивность.</w:t>
      </w:r>
    </w:p>
    <w:p w14:paraId="09101E65" w14:textId="4A6AB234" w:rsidR="00901A4A" w:rsidRDefault="00901A4A" w:rsidP="00E92231">
      <w:pPr>
        <w:spacing w:after="0" w:line="240" w:lineRule="auto"/>
        <w:rPr>
          <w:rFonts w:ascii="Times New Roman" w:hAnsi="Times New Roman" w:cs="Times New Roman"/>
          <w:sz w:val="20"/>
          <w:szCs w:val="20"/>
        </w:rPr>
      </w:pPr>
    </w:p>
    <w:p w14:paraId="7A43407D" w14:textId="120FD57A" w:rsidR="00901A4A" w:rsidRPr="00901A4A" w:rsidRDefault="00901A4A" w:rsidP="003B584C">
      <w:pPr>
        <w:spacing w:after="0" w:line="240" w:lineRule="auto"/>
        <w:jc w:val="both"/>
        <w:rPr>
          <w:rFonts w:ascii="Times New Roman" w:hAnsi="Times New Roman" w:cs="Times New Roman"/>
          <w:sz w:val="20"/>
          <w:szCs w:val="20"/>
          <w:lang w:val="en-US"/>
        </w:rPr>
      </w:pPr>
      <w:r w:rsidRPr="00901A4A">
        <w:rPr>
          <w:rFonts w:ascii="Times New Roman" w:hAnsi="Times New Roman" w:cs="Times New Roman"/>
          <w:sz w:val="20"/>
          <w:szCs w:val="20"/>
          <w:lang w:val="en-US"/>
        </w:rPr>
        <w:t>Keywords: mental map. multidimensional tools, visualization, versatility, versatility, online services. interactivity.</w:t>
      </w:r>
    </w:p>
    <w:p w14:paraId="2DA14A83" w14:textId="77777777" w:rsidR="00901A4A" w:rsidRPr="00FA5FC1" w:rsidRDefault="00901A4A" w:rsidP="00E92231">
      <w:pPr>
        <w:spacing w:after="0" w:line="240" w:lineRule="auto"/>
        <w:rPr>
          <w:rFonts w:ascii="Times New Roman" w:hAnsi="Times New Roman" w:cs="Times New Roman"/>
          <w:sz w:val="20"/>
          <w:szCs w:val="20"/>
          <w:lang w:val="en-US"/>
        </w:rPr>
      </w:pPr>
    </w:p>
    <w:p w14:paraId="3C71ACE7" w14:textId="5AE20C15" w:rsidR="006C48FD" w:rsidRPr="00FA5FC1" w:rsidRDefault="00C025A9"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Текущий век отличается </w:t>
      </w:r>
      <w:r w:rsidR="00FA5FC1" w:rsidRPr="00FA5FC1">
        <w:rPr>
          <w:rFonts w:ascii="Times New Roman" w:hAnsi="Times New Roman" w:cs="Times New Roman"/>
          <w:sz w:val="20"/>
          <w:szCs w:val="20"/>
        </w:rPr>
        <w:t>не только</w:t>
      </w:r>
      <w:r w:rsidRPr="00FA5FC1">
        <w:rPr>
          <w:rFonts w:ascii="Times New Roman" w:hAnsi="Times New Roman" w:cs="Times New Roman"/>
          <w:sz w:val="20"/>
          <w:szCs w:val="20"/>
        </w:rPr>
        <w:t xml:space="preserve"> лавинообразным </w:t>
      </w:r>
      <w:r w:rsidR="00B6609C" w:rsidRPr="00FA5FC1">
        <w:rPr>
          <w:rFonts w:ascii="Times New Roman" w:hAnsi="Times New Roman" w:cs="Times New Roman"/>
          <w:sz w:val="20"/>
          <w:szCs w:val="20"/>
        </w:rPr>
        <w:t xml:space="preserve">нарастанием объемов </w:t>
      </w:r>
      <w:r w:rsidR="00FA5FC1" w:rsidRPr="00FA5FC1">
        <w:rPr>
          <w:rFonts w:ascii="Times New Roman" w:hAnsi="Times New Roman" w:cs="Times New Roman"/>
          <w:sz w:val="20"/>
          <w:szCs w:val="20"/>
        </w:rPr>
        <w:t>информации, усилением</w:t>
      </w:r>
      <w:r w:rsidRPr="00FA5FC1">
        <w:rPr>
          <w:rFonts w:ascii="Times New Roman" w:hAnsi="Times New Roman" w:cs="Times New Roman"/>
          <w:sz w:val="20"/>
          <w:szCs w:val="20"/>
        </w:rPr>
        <w:t xml:space="preserve"> информатизации общества, но и увеличением роли информации, знаний и информационных технологий. Содержанием современного школьного образования являются не только </w:t>
      </w:r>
      <w:r w:rsidR="00FA5FC1" w:rsidRPr="00FA5FC1">
        <w:rPr>
          <w:rFonts w:ascii="Times New Roman" w:hAnsi="Times New Roman" w:cs="Times New Roman"/>
          <w:sz w:val="20"/>
          <w:szCs w:val="20"/>
        </w:rPr>
        <w:t>сами знания</w:t>
      </w:r>
      <w:r w:rsidRPr="00FA5FC1">
        <w:rPr>
          <w:rFonts w:ascii="Times New Roman" w:hAnsi="Times New Roman" w:cs="Times New Roman"/>
          <w:sz w:val="20"/>
          <w:szCs w:val="20"/>
        </w:rPr>
        <w:t xml:space="preserve">, информация, но </w:t>
      </w:r>
      <w:r w:rsidR="00FA5FC1" w:rsidRPr="00FA5FC1">
        <w:rPr>
          <w:rFonts w:ascii="Times New Roman" w:hAnsi="Times New Roman" w:cs="Times New Roman"/>
          <w:sz w:val="20"/>
          <w:szCs w:val="20"/>
        </w:rPr>
        <w:t>и способы</w:t>
      </w:r>
      <w:r w:rsidRPr="00FA5FC1">
        <w:rPr>
          <w:rFonts w:ascii="Times New Roman" w:hAnsi="Times New Roman" w:cs="Times New Roman"/>
          <w:sz w:val="20"/>
          <w:szCs w:val="20"/>
        </w:rPr>
        <w:t xml:space="preserve"> работы с информацией. Таким образом, </w:t>
      </w:r>
      <w:r w:rsidR="00FA5FC1" w:rsidRPr="00FA5FC1">
        <w:rPr>
          <w:rFonts w:ascii="Times New Roman" w:hAnsi="Times New Roman" w:cs="Times New Roman"/>
          <w:sz w:val="20"/>
          <w:szCs w:val="20"/>
        </w:rPr>
        <w:t>в образовательном</w:t>
      </w:r>
      <w:r w:rsidRPr="00FA5FC1">
        <w:rPr>
          <w:rFonts w:ascii="Times New Roman" w:hAnsi="Times New Roman" w:cs="Times New Roman"/>
          <w:sz w:val="20"/>
          <w:szCs w:val="20"/>
        </w:rPr>
        <w:t xml:space="preserve"> процессе необходимо </w:t>
      </w:r>
      <w:r w:rsidRPr="00FA5FC1">
        <w:rPr>
          <w:rFonts w:ascii="Times New Roman" w:hAnsi="Times New Roman" w:cs="Times New Roman"/>
          <w:sz w:val="20"/>
          <w:szCs w:val="20"/>
        </w:rPr>
        <w:lastRenderedPageBreak/>
        <w:t xml:space="preserve">создание условий для осмысления, понимания, критической оценки, преобразования школьниками изучаемого материала, предлагаемой им учебной информации. Новые, используемые в настоящее время педагогические </w:t>
      </w:r>
      <w:r w:rsidR="00FA5FC1" w:rsidRPr="00FA5FC1">
        <w:rPr>
          <w:rFonts w:ascii="Times New Roman" w:hAnsi="Times New Roman" w:cs="Times New Roman"/>
          <w:sz w:val="20"/>
          <w:szCs w:val="20"/>
        </w:rPr>
        <w:t>технологии немыслимы</w:t>
      </w:r>
      <w:r w:rsidRPr="00FA5FC1">
        <w:rPr>
          <w:rFonts w:ascii="Times New Roman" w:hAnsi="Times New Roman" w:cs="Times New Roman"/>
          <w:sz w:val="20"/>
          <w:szCs w:val="20"/>
        </w:rPr>
        <w:t xml:space="preserve"> без активного применения педагогического </w:t>
      </w:r>
      <w:r w:rsidR="00FA5FC1" w:rsidRPr="00FA5FC1">
        <w:rPr>
          <w:rFonts w:ascii="Times New Roman" w:hAnsi="Times New Roman" w:cs="Times New Roman"/>
          <w:sz w:val="20"/>
          <w:szCs w:val="20"/>
        </w:rPr>
        <w:t>инструментария, который</w:t>
      </w:r>
      <w:r w:rsidR="00090CAB" w:rsidRPr="00FA5FC1">
        <w:rPr>
          <w:rFonts w:ascii="Times New Roman" w:hAnsi="Times New Roman" w:cs="Times New Roman"/>
          <w:sz w:val="20"/>
          <w:szCs w:val="20"/>
        </w:rPr>
        <w:t xml:space="preserve"> </w:t>
      </w:r>
      <w:r w:rsidRPr="00FA5FC1">
        <w:rPr>
          <w:rFonts w:ascii="Times New Roman" w:hAnsi="Times New Roman" w:cs="Times New Roman"/>
          <w:sz w:val="20"/>
          <w:szCs w:val="20"/>
        </w:rPr>
        <w:t>отвеча</w:t>
      </w:r>
      <w:r w:rsidR="00090CAB" w:rsidRPr="00FA5FC1">
        <w:rPr>
          <w:rFonts w:ascii="Times New Roman" w:hAnsi="Times New Roman" w:cs="Times New Roman"/>
          <w:sz w:val="20"/>
          <w:szCs w:val="20"/>
        </w:rPr>
        <w:t>ет</w:t>
      </w:r>
      <w:r w:rsidR="006C48FD" w:rsidRPr="00FA5FC1">
        <w:rPr>
          <w:rFonts w:ascii="Times New Roman" w:hAnsi="Times New Roman" w:cs="Times New Roman"/>
          <w:sz w:val="20"/>
          <w:szCs w:val="20"/>
        </w:rPr>
        <w:t xml:space="preserve">   </w:t>
      </w:r>
      <w:r w:rsidRPr="00FA5FC1">
        <w:rPr>
          <w:rFonts w:ascii="Times New Roman" w:hAnsi="Times New Roman" w:cs="Times New Roman"/>
          <w:sz w:val="20"/>
          <w:szCs w:val="20"/>
        </w:rPr>
        <w:t xml:space="preserve"> запросам</w:t>
      </w:r>
      <w:r w:rsidR="006C48FD" w:rsidRPr="00FA5FC1">
        <w:rPr>
          <w:rFonts w:ascii="Times New Roman" w:hAnsi="Times New Roman" w:cs="Times New Roman"/>
          <w:sz w:val="20"/>
          <w:szCs w:val="20"/>
        </w:rPr>
        <w:t xml:space="preserve"> времени</w:t>
      </w:r>
      <w:r w:rsidRPr="00FA5FC1">
        <w:rPr>
          <w:rFonts w:ascii="Times New Roman" w:hAnsi="Times New Roman" w:cs="Times New Roman"/>
          <w:sz w:val="20"/>
          <w:szCs w:val="20"/>
        </w:rPr>
        <w:t xml:space="preserve"> </w:t>
      </w:r>
      <w:r w:rsidR="00FA5FC1" w:rsidRPr="00FA5FC1">
        <w:rPr>
          <w:rFonts w:ascii="Times New Roman" w:hAnsi="Times New Roman" w:cs="Times New Roman"/>
          <w:sz w:val="20"/>
          <w:szCs w:val="20"/>
        </w:rPr>
        <w:t>к быстроте обработки и</w:t>
      </w:r>
      <w:r w:rsidR="002F79D9" w:rsidRPr="00FA5FC1">
        <w:rPr>
          <w:rFonts w:ascii="Times New Roman" w:hAnsi="Times New Roman" w:cs="Times New Roman"/>
          <w:sz w:val="20"/>
          <w:szCs w:val="20"/>
        </w:rPr>
        <w:t xml:space="preserve"> запоминанию больш</w:t>
      </w:r>
      <w:r w:rsidR="004007F3" w:rsidRPr="00FA5FC1">
        <w:rPr>
          <w:rFonts w:ascii="Times New Roman" w:hAnsi="Times New Roman" w:cs="Times New Roman"/>
          <w:sz w:val="20"/>
          <w:szCs w:val="20"/>
        </w:rPr>
        <w:t>и</w:t>
      </w:r>
      <w:r w:rsidR="002F79D9" w:rsidRPr="00FA5FC1">
        <w:rPr>
          <w:rFonts w:ascii="Times New Roman" w:hAnsi="Times New Roman" w:cs="Times New Roman"/>
          <w:sz w:val="20"/>
          <w:szCs w:val="20"/>
        </w:rPr>
        <w:t>х объёмов</w:t>
      </w:r>
      <w:r w:rsidR="00170DC7" w:rsidRPr="00FA5FC1">
        <w:rPr>
          <w:rFonts w:ascii="Times New Roman" w:hAnsi="Times New Roman" w:cs="Times New Roman"/>
          <w:sz w:val="20"/>
          <w:szCs w:val="20"/>
        </w:rPr>
        <w:t xml:space="preserve"> информации.</w:t>
      </w:r>
      <w:r w:rsidRPr="00FA5FC1">
        <w:rPr>
          <w:rFonts w:ascii="Times New Roman" w:hAnsi="Times New Roman" w:cs="Times New Roman"/>
          <w:sz w:val="20"/>
          <w:szCs w:val="20"/>
        </w:rPr>
        <w:t xml:space="preserve"> </w:t>
      </w:r>
    </w:p>
    <w:p w14:paraId="7002DFE6" w14:textId="26F2EA62" w:rsidR="00C025A9" w:rsidRPr="00FA5FC1" w:rsidRDefault="00C025A9"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Для </w:t>
      </w:r>
      <w:r w:rsidR="00FA5FC1" w:rsidRPr="00FA5FC1">
        <w:rPr>
          <w:rFonts w:ascii="Times New Roman" w:hAnsi="Times New Roman" w:cs="Times New Roman"/>
          <w:sz w:val="20"/>
          <w:szCs w:val="20"/>
        </w:rPr>
        <w:t>решения таких задач</w:t>
      </w:r>
      <w:r w:rsidRPr="00FA5FC1">
        <w:rPr>
          <w:rFonts w:ascii="Times New Roman" w:hAnsi="Times New Roman" w:cs="Times New Roman"/>
          <w:sz w:val="20"/>
          <w:szCs w:val="20"/>
        </w:rPr>
        <w:t xml:space="preserve"> у учителей появились новые многомерные</w:t>
      </w:r>
      <w:r w:rsidR="00046BFC" w:rsidRPr="00FA5FC1">
        <w:rPr>
          <w:rFonts w:ascii="Times New Roman" w:hAnsi="Times New Roman" w:cs="Times New Roman"/>
          <w:sz w:val="20"/>
          <w:szCs w:val="20"/>
        </w:rPr>
        <w:t xml:space="preserve"> дидактические</w:t>
      </w:r>
      <w:r w:rsidRPr="00FA5FC1">
        <w:rPr>
          <w:rFonts w:ascii="Times New Roman" w:hAnsi="Times New Roman" w:cs="Times New Roman"/>
          <w:sz w:val="20"/>
          <w:szCs w:val="20"/>
        </w:rPr>
        <w:t xml:space="preserve"> инструменты, предоставляемые ему сетью Интернет и цифровой образовательной средой, создающие условия </w:t>
      </w:r>
      <w:r w:rsidR="00FA5FC1" w:rsidRPr="00FA5FC1">
        <w:rPr>
          <w:rFonts w:ascii="Times New Roman" w:hAnsi="Times New Roman" w:cs="Times New Roman"/>
          <w:sz w:val="20"/>
          <w:szCs w:val="20"/>
        </w:rPr>
        <w:t>для формирования</w:t>
      </w:r>
      <w:r w:rsidRPr="00FA5FC1">
        <w:rPr>
          <w:rFonts w:ascii="Times New Roman" w:hAnsi="Times New Roman" w:cs="Times New Roman"/>
          <w:sz w:val="20"/>
          <w:szCs w:val="20"/>
        </w:rPr>
        <w:t xml:space="preserve"> и развития </w:t>
      </w:r>
      <w:r w:rsidR="00FA5FC1" w:rsidRPr="00FA5FC1">
        <w:rPr>
          <w:rFonts w:ascii="Times New Roman" w:hAnsi="Times New Roman" w:cs="Times New Roman"/>
          <w:sz w:val="20"/>
          <w:szCs w:val="20"/>
        </w:rPr>
        <w:t>у школьников</w:t>
      </w:r>
      <w:r w:rsidRPr="00FA5FC1">
        <w:rPr>
          <w:rFonts w:ascii="Times New Roman" w:hAnsi="Times New Roman" w:cs="Times New Roman"/>
          <w:sz w:val="20"/>
          <w:szCs w:val="20"/>
        </w:rPr>
        <w:t xml:space="preserve"> умений работать с информацией, а </w:t>
      </w:r>
      <w:r w:rsidR="00FA5FC1" w:rsidRPr="00FA5FC1">
        <w:rPr>
          <w:rFonts w:ascii="Times New Roman" w:hAnsi="Times New Roman" w:cs="Times New Roman"/>
          <w:sz w:val="20"/>
          <w:szCs w:val="20"/>
        </w:rPr>
        <w:t>также построения</w:t>
      </w:r>
      <w:r w:rsidRPr="00FA5FC1">
        <w:rPr>
          <w:rFonts w:ascii="Times New Roman" w:hAnsi="Times New Roman" w:cs="Times New Roman"/>
          <w:sz w:val="20"/>
          <w:szCs w:val="20"/>
        </w:rPr>
        <w:t xml:space="preserve"> ими личностных смыслов в отношении изучаемой информации. Их синтез выполнен в соответствии с природой многомерности, в основе которой лежит наглядное представление знаний на естественном языке для поддержки познавательной деятельности.</w:t>
      </w:r>
      <w:r w:rsidR="00710251" w:rsidRPr="00FA5FC1">
        <w:rPr>
          <w:rFonts w:ascii="Times New Roman" w:hAnsi="Times New Roman" w:cs="Times New Roman"/>
          <w:sz w:val="20"/>
          <w:szCs w:val="20"/>
        </w:rPr>
        <w:t xml:space="preserve"> </w:t>
      </w:r>
      <w:r w:rsidR="003B584C" w:rsidRPr="003B584C">
        <w:rPr>
          <w:rFonts w:ascii="Times New Roman" w:hAnsi="Times New Roman" w:cs="Times New Roman"/>
          <w:sz w:val="20"/>
          <w:szCs w:val="20"/>
        </w:rPr>
        <w:t>[3]</w:t>
      </w:r>
      <w:r w:rsidRPr="00FA5FC1">
        <w:rPr>
          <w:rFonts w:ascii="Times New Roman" w:hAnsi="Times New Roman" w:cs="Times New Roman"/>
          <w:sz w:val="20"/>
          <w:szCs w:val="20"/>
        </w:rPr>
        <w:t xml:space="preserve">   Термин «многомерность» уточняет и расширяет понятия «наглядность», «интери</w:t>
      </w:r>
      <w:r w:rsidR="0026751D" w:rsidRPr="00FA5FC1">
        <w:rPr>
          <w:rFonts w:ascii="Times New Roman" w:hAnsi="Times New Roman" w:cs="Times New Roman"/>
          <w:sz w:val="20"/>
          <w:szCs w:val="20"/>
        </w:rPr>
        <w:t xml:space="preserve">оризация», </w:t>
      </w:r>
      <w:r w:rsidRPr="00FA5FC1">
        <w:rPr>
          <w:rFonts w:ascii="Times New Roman" w:hAnsi="Times New Roman" w:cs="Times New Roman"/>
          <w:sz w:val="20"/>
          <w:szCs w:val="20"/>
        </w:rPr>
        <w:t>«универсальность», «программируемость</w:t>
      </w:r>
      <w:r w:rsidR="00FA5FC1" w:rsidRPr="00FA5FC1">
        <w:rPr>
          <w:rFonts w:ascii="Times New Roman" w:hAnsi="Times New Roman" w:cs="Times New Roman"/>
          <w:sz w:val="20"/>
          <w:szCs w:val="20"/>
        </w:rPr>
        <w:t>».</w:t>
      </w:r>
      <w:r w:rsidR="00170DC7" w:rsidRPr="00FA5FC1">
        <w:rPr>
          <w:rFonts w:ascii="Times New Roman" w:hAnsi="Times New Roman" w:cs="Times New Roman"/>
          <w:sz w:val="20"/>
          <w:szCs w:val="20"/>
        </w:rPr>
        <w:t xml:space="preserve">  </w:t>
      </w:r>
    </w:p>
    <w:p w14:paraId="39546D6C" w14:textId="0882DC16" w:rsidR="00985183" w:rsidRPr="00FA5FC1" w:rsidRDefault="00985183"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Сегодня </w:t>
      </w:r>
      <w:r w:rsidR="00FA5FC1" w:rsidRPr="00FA5FC1">
        <w:rPr>
          <w:rFonts w:ascii="Times New Roman" w:hAnsi="Times New Roman" w:cs="Times New Roman"/>
          <w:sz w:val="20"/>
          <w:szCs w:val="20"/>
        </w:rPr>
        <w:t>учителя имеют</w:t>
      </w:r>
      <w:r w:rsidRPr="00FA5FC1">
        <w:rPr>
          <w:rFonts w:ascii="Times New Roman" w:hAnsi="Times New Roman" w:cs="Times New Roman"/>
          <w:sz w:val="20"/>
          <w:szCs w:val="20"/>
        </w:rPr>
        <w:t xml:space="preserve"> возможность на новом уровне разрабатывать и применять универсальные образно-понятийные модели для многомерного представления и анализа знаний на естественном </w:t>
      </w:r>
      <w:r w:rsidR="00FA5FC1" w:rsidRPr="00FA5FC1">
        <w:rPr>
          <w:rFonts w:ascii="Times New Roman" w:hAnsi="Times New Roman" w:cs="Times New Roman"/>
          <w:sz w:val="20"/>
          <w:szCs w:val="20"/>
        </w:rPr>
        <w:t>языке (</w:t>
      </w:r>
      <w:r w:rsidR="003B584C" w:rsidRPr="00FA5FC1">
        <w:rPr>
          <w:rFonts w:ascii="Times New Roman" w:hAnsi="Times New Roman" w:cs="Times New Roman"/>
          <w:sz w:val="20"/>
          <w:szCs w:val="20"/>
        </w:rPr>
        <w:t>В. Э.</w:t>
      </w:r>
      <w:r w:rsidRPr="00FA5FC1">
        <w:rPr>
          <w:rFonts w:ascii="Times New Roman" w:hAnsi="Times New Roman" w:cs="Times New Roman"/>
          <w:sz w:val="20"/>
          <w:szCs w:val="20"/>
        </w:rPr>
        <w:t xml:space="preserve"> Штейнберг и др.). Яркими примерами </w:t>
      </w:r>
      <w:r w:rsidR="00FA5FC1" w:rsidRPr="00FA5FC1">
        <w:rPr>
          <w:rFonts w:ascii="Times New Roman" w:hAnsi="Times New Roman" w:cs="Times New Roman"/>
          <w:sz w:val="20"/>
          <w:szCs w:val="20"/>
        </w:rPr>
        <w:t>также являются</w:t>
      </w:r>
      <w:r w:rsidRPr="00FA5FC1">
        <w:rPr>
          <w:rFonts w:ascii="Times New Roman" w:hAnsi="Times New Roman" w:cs="Times New Roman"/>
          <w:sz w:val="20"/>
          <w:szCs w:val="20"/>
        </w:rPr>
        <w:t>: инфографика (</w:t>
      </w:r>
      <w:proofErr w:type="spellStart"/>
      <w:r w:rsidRPr="00FA5FC1">
        <w:rPr>
          <w:rFonts w:ascii="Times New Roman" w:hAnsi="Times New Roman" w:cs="Times New Roman"/>
          <w:sz w:val="20"/>
          <w:szCs w:val="20"/>
        </w:rPr>
        <w:t>Э.Тафти</w:t>
      </w:r>
      <w:proofErr w:type="spellEnd"/>
      <w:r w:rsidR="003B584C" w:rsidRPr="00FA5FC1">
        <w:rPr>
          <w:rFonts w:ascii="Times New Roman" w:hAnsi="Times New Roman" w:cs="Times New Roman"/>
          <w:sz w:val="20"/>
          <w:szCs w:val="20"/>
        </w:rPr>
        <w:t>),</w:t>
      </w:r>
      <w:r w:rsidR="00043596">
        <w:rPr>
          <w:rFonts w:ascii="Times New Roman" w:hAnsi="Times New Roman" w:cs="Times New Roman"/>
          <w:sz w:val="20"/>
          <w:szCs w:val="20"/>
        </w:rPr>
        <w:t xml:space="preserve"> </w:t>
      </w:r>
      <w:proofErr w:type="spellStart"/>
      <w:r w:rsidR="003B584C" w:rsidRPr="00FA5FC1">
        <w:rPr>
          <w:rFonts w:ascii="Times New Roman" w:hAnsi="Times New Roman" w:cs="Times New Roman"/>
          <w:sz w:val="20"/>
          <w:szCs w:val="20"/>
        </w:rPr>
        <w:t>майндмэппинг</w:t>
      </w:r>
      <w:proofErr w:type="spellEnd"/>
      <w:r w:rsidRPr="00FA5FC1">
        <w:rPr>
          <w:rFonts w:ascii="Times New Roman" w:hAnsi="Times New Roman" w:cs="Times New Roman"/>
          <w:sz w:val="20"/>
          <w:szCs w:val="20"/>
        </w:rPr>
        <w:t xml:space="preserve"> (Т. </w:t>
      </w:r>
      <w:proofErr w:type="spellStart"/>
      <w:r w:rsidRPr="00FA5FC1">
        <w:rPr>
          <w:rFonts w:ascii="Times New Roman" w:hAnsi="Times New Roman" w:cs="Times New Roman"/>
          <w:sz w:val="20"/>
          <w:szCs w:val="20"/>
        </w:rPr>
        <w:t>Бьюзен</w:t>
      </w:r>
      <w:proofErr w:type="spellEnd"/>
      <w:r w:rsidRPr="00FA5FC1">
        <w:rPr>
          <w:rFonts w:ascii="Times New Roman" w:hAnsi="Times New Roman" w:cs="Times New Roman"/>
          <w:sz w:val="20"/>
          <w:szCs w:val="20"/>
        </w:rPr>
        <w:t xml:space="preserve">), кластеры, </w:t>
      </w:r>
      <w:r w:rsidR="004007F3" w:rsidRPr="00FA5FC1">
        <w:rPr>
          <w:rFonts w:ascii="Times New Roman" w:hAnsi="Times New Roman" w:cs="Times New Roman"/>
          <w:sz w:val="20"/>
          <w:szCs w:val="20"/>
        </w:rPr>
        <w:t xml:space="preserve">дидактический дизайн, </w:t>
      </w:r>
      <w:r w:rsidRPr="00FA5FC1">
        <w:rPr>
          <w:rFonts w:ascii="Times New Roman" w:hAnsi="Times New Roman" w:cs="Times New Roman"/>
          <w:sz w:val="20"/>
          <w:szCs w:val="20"/>
        </w:rPr>
        <w:t xml:space="preserve">интерактивные плакаты, интерактивные </w:t>
      </w:r>
      <w:r w:rsidR="003B584C" w:rsidRPr="00FA5FC1">
        <w:rPr>
          <w:rFonts w:ascii="Times New Roman" w:hAnsi="Times New Roman" w:cs="Times New Roman"/>
          <w:sz w:val="20"/>
          <w:szCs w:val="20"/>
        </w:rPr>
        <w:t>видео, и</w:t>
      </w:r>
      <w:r w:rsidRPr="00FA5FC1">
        <w:rPr>
          <w:rFonts w:ascii="Times New Roman" w:hAnsi="Times New Roman" w:cs="Times New Roman"/>
          <w:sz w:val="20"/>
          <w:szCs w:val="20"/>
        </w:rPr>
        <w:t xml:space="preserve"> др. </w:t>
      </w:r>
    </w:p>
    <w:p w14:paraId="76F68D3E" w14:textId="163B71F8" w:rsidR="00D01A54" w:rsidRPr="00FA5FC1" w:rsidRDefault="00985183"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В данном аспекте особый интерес представляет </w:t>
      </w:r>
      <w:proofErr w:type="spellStart"/>
      <w:r w:rsidRPr="00FA5FC1">
        <w:rPr>
          <w:rFonts w:ascii="Times New Roman" w:hAnsi="Times New Roman" w:cs="Times New Roman"/>
          <w:sz w:val="20"/>
          <w:szCs w:val="20"/>
        </w:rPr>
        <w:t>MindMaps</w:t>
      </w:r>
      <w:proofErr w:type="spellEnd"/>
      <w:r w:rsidR="00710251" w:rsidRPr="00FA5FC1">
        <w:rPr>
          <w:rFonts w:ascii="Times New Roman" w:hAnsi="Times New Roman" w:cs="Times New Roman"/>
          <w:sz w:val="20"/>
          <w:szCs w:val="20"/>
        </w:rPr>
        <w:t xml:space="preserve"> (</w:t>
      </w:r>
      <w:proofErr w:type="spellStart"/>
      <w:r w:rsidR="00710251" w:rsidRPr="00FA5FC1">
        <w:rPr>
          <w:rFonts w:ascii="Times New Roman" w:hAnsi="Times New Roman" w:cs="Times New Roman"/>
          <w:sz w:val="20"/>
          <w:szCs w:val="20"/>
        </w:rPr>
        <w:t>англ</w:t>
      </w:r>
      <w:proofErr w:type="spellEnd"/>
      <w:r w:rsidR="00710251" w:rsidRPr="00FA5FC1">
        <w:rPr>
          <w:rFonts w:ascii="Times New Roman" w:hAnsi="Times New Roman" w:cs="Times New Roman"/>
          <w:sz w:val="20"/>
          <w:szCs w:val="20"/>
        </w:rPr>
        <w:t>,</w:t>
      </w:r>
      <w:r w:rsidR="003B584C" w:rsidRPr="00FA5FC1">
        <w:rPr>
          <w:rFonts w:ascii="Times New Roman" w:hAnsi="Times New Roman" w:cs="Times New Roman"/>
          <w:sz w:val="20"/>
          <w:szCs w:val="20"/>
        </w:rPr>
        <w:t>), являющийся одним</w:t>
      </w:r>
      <w:r w:rsidRPr="00FA5FC1">
        <w:rPr>
          <w:rFonts w:ascii="Times New Roman" w:hAnsi="Times New Roman" w:cs="Times New Roman"/>
          <w:sz w:val="20"/>
          <w:szCs w:val="20"/>
        </w:rPr>
        <w:t xml:space="preserve"> из удобных</w:t>
      </w:r>
      <w:r w:rsidR="009A57B8" w:rsidRPr="00FA5FC1">
        <w:rPr>
          <w:rFonts w:ascii="Times New Roman" w:hAnsi="Times New Roman" w:cs="Times New Roman"/>
          <w:sz w:val="20"/>
          <w:szCs w:val="20"/>
        </w:rPr>
        <w:t xml:space="preserve"> и </w:t>
      </w:r>
      <w:r w:rsidR="003B584C" w:rsidRPr="00FA5FC1">
        <w:rPr>
          <w:rFonts w:ascii="Times New Roman" w:hAnsi="Times New Roman" w:cs="Times New Roman"/>
          <w:sz w:val="20"/>
          <w:szCs w:val="20"/>
        </w:rPr>
        <w:t xml:space="preserve">весьма </w:t>
      </w:r>
      <w:r w:rsidR="00C311A5" w:rsidRPr="00FA5FC1">
        <w:rPr>
          <w:rFonts w:ascii="Times New Roman" w:hAnsi="Times New Roman" w:cs="Times New Roman"/>
          <w:sz w:val="20"/>
          <w:szCs w:val="20"/>
        </w:rPr>
        <w:t>увлекательных инструментов</w:t>
      </w:r>
      <w:r w:rsidRPr="00FA5FC1">
        <w:rPr>
          <w:rFonts w:ascii="Times New Roman" w:hAnsi="Times New Roman" w:cs="Times New Roman"/>
          <w:sz w:val="20"/>
          <w:szCs w:val="20"/>
        </w:rPr>
        <w:t xml:space="preserve"> для отображения процесса </w:t>
      </w:r>
      <w:r w:rsidR="00B41464" w:rsidRPr="00FA5FC1">
        <w:rPr>
          <w:rFonts w:ascii="Times New Roman" w:hAnsi="Times New Roman" w:cs="Times New Roman"/>
          <w:sz w:val="20"/>
          <w:szCs w:val="20"/>
        </w:rPr>
        <w:t>мышления, структурирования</w:t>
      </w:r>
      <w:r w:rsidRPr="00FA5FC1">
        <w:rPr>
          <w:rFonts w:ascii="Times New Roman" w:hAnsi="Times New Roman" w:cs="Times New Roman"/>
          <w:sz w:val="20"/>
          <w:szCs w:val="20"/>
        </w:rPr>
        <w:t xml:space="preserve">    и визуализации информации.</w:t>
      </w:r>
      <w:r w:rsidR="00710251" w:rsidRPr="00FA5FC1">
        <w:rPr>
          <w:rFonts w:ascii="Times New Roman" w:hAnsi="Times New Roman" w:cs="Times New Roman"/>
          <w:sz w:val="20"/>
          <w:szCs w:val="20"/>
        </w:rPr>
        <w:t xml:space="preserve"> </w:t>
      </w:r>
      <w:r w:rsidR="00C025A9" w:rsidRPr="00FA5FC1">
        <w:rPr>
          <w:rFonts w:ascii="Times New Roman" w:hAnsi="Times New Roman" w:cs="Times New Roman"/>
          <w:sz w:val="20"/>
          <w:szCs w:val="20"/>
        </w:rPr>
        <w:t xml:space="preserve">  </w:t>
      </w:r>
      <w:r w:rsidR="003B584C" w:rsidRPr="00FA5FC1">
        <w:rPr>
          <w:rFonts w:ascii="Times New Roman" w:hAnsi="Times New Roman" w:cs="Times New Roman"/>
          <w:sz w:val="20"/>
          <w:szCs w:val="20"/>
        </w:rPr>
        <w:t>В литературных</w:t>
      </w:r>
      <w:r w:rsidR="00C025A9" w:rsidRPr="00FA5FC1">
        <w:rPr>
          <w:rFonts w:ascii="Times New Roman" w:hAnsi="Times New Roman" w:cs="Times New Roman"/>
          <w:sz w:val="20"/>
          <w:szCs w:val="20"/>
        </w:rPr>
        <w:t xml:space="preserve"> источниках нет точного перевода данного термина, </w:t>
      </w:r>
      <w:r w:rsidR="003B584C" w:rsidRPr="00FA5FC1">
        <w:rPr>
          <w:rFonts w:ascii="Times New Roman" w:hAnsi="Times New Roman" w:cs="Times New Roman"/>
          <w:sz w:val="20"/>
          <w:szCs w:val="20"/>
        </w:rPr>
        <w:t>но в</w:t>
      </w:r>
      <w:r w:rsidR="00C025A9" w:rsidRPr="00FA5FC1">
        <w:rPr>
          <w:rFonts w:ascii="Times New Roman" w:hAnsi="Times New Roman" w:cs="Times New Roman"/>
          <w:sz w:val="20"/>
          <w:szCs w:val="20"/>
        </w:rPr>
        <w:t xml:space="preserve"> список самых   </w:t>
      </w:r>
      <w:r w:rsidR="003B584C" w:rsidRPr="00FA5FC1">
        <w:rPr>
          <w:rFonts w:ascii="Times New Roman" w:hAnsi="Times New Roman" w:cs="Times New Roman"/>
          <w:sz w:val="20"/>
          <w:szCs w:val="20"/>
        </w:rPr>
        <w:t>употребляемых синонимов</w:t>
      </w:r>
      <w:r w:rsidR="00C025A9" w:rsidRPr="00FA5FC1">
        <w:rPr>
          <w:rFonts w:ascii="Times New Roman" w:hAnsi="Times New Roman" w:cs="Times New Roman"/>
          <w:sz w:val="20"/>
          <w:szCs w:val="20"/>
        </w:rPr>
        <w:t xml:space="preserve"> входят:</w:t>
      </w:r>
      <w:r w:rsidR="00190EB3" w:rsidRPr="00FA5FC1">
        <w:rPr>
          <w:rFonts w:ascii="Times New Roman" w:hAnsi="Times New Roman" w:cs="Times New Roman"/>
          <w:sz w:val="20"/>
          <w:szCs w:val="20"/>
        </w:rPr>
        <w:t xml:space="preserve"> концепт-</w:t>
      </w:r>
      <w:r w:rsidR="003B584C" w:rsidRPr="00FA5FC1">
        <w:rPr>
          <w:rFonts w:ascii="Times New Roman" w:hAnsi="Times New Roman" w:cs="Times New Roman"/>
          <w:sz w:val="20"/>
          <w:szCs w:val="20"/>
        </w:rPr>
        <w:t>карты, интеллект</w:t>
      </w:r>
      <w:r w:rsidR="00190EB3" w:rsidRPr="00FA5FC1">
        <w:rPr>
          <w:rFonts w:ascii="Times New Roman" w:hAnsi="Times New Roman" w:cs="Times New Roman"/>
          <w:sz w:val="20"/>
          <w:szCs w:val="20"/>
        </w:rPr>
        <w:t>-</w:t>
      </w:r>
      <w:r w:rsidR="003B584C" w:rsidRPr="00FA5FC1">
        <w:rPr>
          <w:rFonts w:ascii="Times New Roman" w:hAnsi="Times New Roman" w:cs="Times New Roman"/>
          <w:sz w:val="20"/>
          <w:szCs w:val="20"/>
        </w:rPr>
        <w:t>карты, когнитивные</w:t>
      </w:r>
      <w:r w:rsidR="00190EB3" w:rsidRPr="00FA5FC1">
        <w:rPr>
          <w:rFonts w:ascii="Times New Roman" w:hAnsi="Times New Roman" w:cs="Times New Roman"/>
          <w:sz w:val="20"/>
          <w:szCs w:val="20"/>
        </w:rPr>
        <w:t xml:space="preserve"> карты, </w:t>
      </w:r>
      <w:r w:rsidR="003B584C" w:rsidRPr="00FA5FC1">
        <w:rPr>
          <w:rFonts w:ascii="Times New Roman" w:hAnsi="Times New Roman" w:cs="Times New Roman"/>
          <w:sz w:val="20"/>
          <w:szCs w:val="20"/>
        </w:rPr>
        <w:t>ментальные карты</w:t>
      </w:r>
      <w:r w:rsidR="00D01A54" w:rsidRPr="00FA5FC1">
        <w:rPr>
          <w:rFonts w:ascii="Times New Roman" w:hAnsi="Times New Roman" w:cs="Times New Roman"/>
          <w:sz w:val="20"/>
          <w:szCs w:val="20"/>
        </w:rPr>
        <w:t>, карт</w:t>
      </w:r>
      <w:r w:rsidR="00190EB3" w:rsidRPr="00FA5FC1">
        <w:rPr>
          <w:rFonts w:ascii="Times New Roman" w:hAnsi="Times New Roman" w:cs="Times New Roman"/>
          <w:sz w:val="20"/>
          <w:szCs w:val="20"/>
        </w:rPr>
        <w:t xml:space="preserve">ы ума, карты </w:t>
      </w:r>
      <w:r w:rsidR="003B584C" w:rsidRPr="00FA5FC1">
        <w:rPr>
          <w:rFonts w:ascii="Times New Roman" w:hAnsi="Times New Roman" w:cs="Times New Roman"/>
          <w:sz w:val="20"/>
          <w:szCs w:val="20"/>
        </w:rPr>
        <w:t>мыслей, карты</w:t>
      </w:r>
      <w:r w:rsidR="00D01A54" w:rsidRPr="00FA5FC1">
        <w:rPr>
          <w:rFonts w:ascii="Times New Roman" w:hAnsi="Times New Roman" w:cs="Times New Roman"/>
          <w:sz w:val="20"/>
          <w:szCs w:val="20"/>
        </w:rPr>
        <w:t xml:space="preserve"> знаний, карты памяти, ассоциативные карты.</w:t>
      </w:r>
    </w:p>
    <w:p w14:paraId="6B956886" w14:textId="28DD9F74" w:rsidR="00D01A54" w:rsidRPr="00FA5FC1"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Майндмэппинг – это один из лучших </w:t>
      </w:r>
      <w:r w:rsidR="003B584C" w:rsidRPr="00FA5FC1">
        <w:rPr>
          <w:rFonts w:ascii="Times New Roman" w:hAnsi="Times New Roman" w:cs="Times New Roman"/>
          <w:sz w:val="20"/>
          <w:szCs w:val="20"/>
        </w:rPr>
        <w:t>простых инструментов</w:t>
      </w:r>
      <w:r w:rsidRPr="00FA5FC1">
        <w:rPr>
          <w:rFonts w:ascii="Times New Roman" w:hAnsi="Times New Roman" w:cs="Times New Roman"/>
          <w:sz w:val="20"/>
          <w:szCs w:val="20"/>
        </w:rPr>
        <w:t xml:space="preserve"> визуального отображения мыслей, идей </w:t>
      </w:r>
      <w:r w:rsidR="003B584C" w:rsidRPr="00FA5FC1">
        <w:rPr>
          <w:rFonts w:ascii="Times New Roman" w:hAnsi="Times New Roman" w:cs="Times New Roman"/>
          <w:sz w:val="20"/>
          <w:szCs w:val="20"/>
        </w:rPr>
        <w:t>и их</w:t>
      </w:r>
      <w:r w:rsidRPr="00FA5FC1">
        <w:rPr>
          <w:rFonts w:ascii="Times New Roman" w:hAnsi="Times New Roman" w:cs="Times New Roman"/>
          <w:sz w:val="20"/>
          <w:szCs w:val="20"/>
        </w:rPr>
        <w:t xml:space="preserve"> связей друг с другом.  Он становится алгоритмом рассуждения и доказательства, всё внимание и силы направлены не на запоминание или воспроизведение заученного, а на суть, размышление, осознание причинно-следственных зависимостей и связей, их целостное видение и представление </w:t>
      </w:r>
      <w:r w:rsidR="003B584C" w:rsidRPr="00FA5FC1">
        <w:rPr>
          <w:rFonts w:ascii="Times New Roman" w:hAnsi="Times New Roman" w:cs="Times New Roman"/>
          <w:sz w:val="20"/>
          <w:szCs w:val="20"/>
        </w:rPr>
        <w:t>в ёмкой</w:t>
      </w:r>
      <w:r w:rsidRPr="00FA5FC1">
        <w:rPr>
          <w:rFonts w:ascii="Times New Roman" w:hAnsi="Times New Roman" w:cs="Times New Roman"/>
          <w:sz w:val="20"/>
          <w:szCs w:val="20"/>
        </w:rPr>
        <w:t xml:space="preserve"> и </w:t>
      </w:r>
      <w:r w:rsidR="003B584C" w:rsidRPr="00FA5FC1">
        <w:rPr>
          <w:rFonts w:ascii="Times New Roman" w:hAnsi="Times New Roman" w:cs="Times New Roman"/>
          <w:sz w:val="20"/>
          <w:szCs w:val="20"/>
        </w:rPr>
        <w:t>красивой форме</w:t>
      </w:r>
      <w:r w:rsidRPr="00FA5FC1">
        <w:rPr>
          <w:rFonts w:ascii="Times New Roman" w:hAnsi="Times New Roman" w:cs="Times New Roman"/>
          <w:sz w:val="20"/>
          <w:szCs w:val="20"/>
        </w:rPr>
        <w:t>.</w:t>
      </w:r>
    </w:p>
    <w:p w14:paraId="5DD7D730" w14:textId="061E993D" w:rsidR="00D01A54" w:rsidRPr="00FA5FC1"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  Карта мыслей по </w:t>
      </w:r>
      <w:r w:rsidR="003B584C" w:rsidRPr="00FA5FC1">
        <w:rPr>
          <w:rFonts w:ascii="Times New Roman" w:hAnsi="Times New Roman" w:cs="Times New Roman"/>
          <w:sz w:val="20"/>
          <w:szCs w:val="20"/>
        </w:rPr>
        <w:t>своей форме</w:t>
      </w:r>
      <w:r w:rsidRPr="00FA5FC1">
        <w:rPr>
          <w:rFonts w:ascii="Times New Roman" w:hAnsi="Times New Roman" w:cs="Times New Roman"/>
          <w:sz w:val="20"/>
          <w:szCs w:val="20"/>
        </w:rPr>
        <w:t xml:space="preserve"> напоминает нейрон (клетку головного мозга) с множеством ответвлений. </w:t>
      </w:r>
      <w:r w:rsidR="003B584C" w:rsidRPr="003B584C">
        <w:rPr>
          <w:rFonts w:ascii="Times New Roman" w:hAnsi="Times New Roman" w:cs="Times New Roman"/>
          <w:sz w:val="20"/>
          <w:szCs w:val="20"/>
        </w:rPr>
        <w:t>[1]</w:t>
      </w:r>
      <w:r w:rsidRPr="00FA5FC1">
        <w:rPr>
          <w:rFonts w:ascii="Times New Roman" w:hAnsi="Times New Roman" w:cs="Times New Roman"/>
          <w:sz w:val="20"/>
          <w:szCs w:val="20"/>
        </w:rPr>
        <w:t xml:space="preserve"> Представьте себе </w:t>
      </w:r>
      <w:r w:rsidRPr="00FA5FC1">
        <w:rPr>
          <w:rFonts w:ascii="Times New Roman" w:hAnsi="Times New Roman" w:cs="Times New Roman"/>
          <w:sz w:val="20"/>
          <w:szCs w:val="20"/>
        </w:rPr>
        <w:lastRenderedPageBreak/>
        <w:t xml:space="preserve">схему, в которой </w:t>
      </w:r>
      <w:r w:rsidR="003B584C" w:rsidRPr="00FA5FC1">
        <w:rPr>
          <w:rFonts w:ascii="Times New Roman" w:hAnsi="Times New Roman" w:cs="Times New Roman"/>
          <w:sz w:val="20"/>
          <w:szCs w:val="20"/>
        </w:rPr>
        <w:t>идеи, концепции</w:t>
      </w:r>
      <w:r w:rsidRPr="00FA5FC1">
        <w:rPr>
          <w:rFonts w:ascii="Times New Roman" w:hAnsi="Times New Roman" w:cs="Times New Roman"/>
          <w:sz w:val="20"/>
          <w:szCs w:val="20"/>
        </w:rPr>
        <w:t xml:space="preserve">, </w:t>
      </w:r>
      <w:r w:rsidR="003B584C" w:rsidRPr="00FA5FC1">
        <w:rPr>
          <w:rFonts w:ascii="Times New Roman" w:hAnsi="Times New Roman" w:cs="Times New Roman"/>
          <w:sz w:val="20"/>
          <w:szCs w:val="20"/>
        </w:rPr>
        <w:t>темы или проблемы</w:t>
      </w:r>
      <w:r w:rsidRPr="00FA5FC1">
        <w:rPr>
          <w:rFonts w:ascii="Times New Roman" w:hAnsi="Times New Roman" w:cs="Times New Roman"/>
          <w:sz w:val="20"/>
          <w:szCs w:val="20"/>
        </w:rPr>
        <w:t xml:space="preserve"> связаны ветвями, отходящими от центрального понятия или идеи, – это и будет ваша карта мыслей, которую можно описать как ассоциативную сеть, состоящую из образов и слов.</w:t>
      </w:r>
    </w:p>
    <w:p w14:paraId="3C6725AD" w14:textId="72F62B73" w:rsidR="00D01A54" w:rsidRPr="00FA5FC1" w:rsidRDefault="003B584C"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Технология мыслительной</w:t>
      </w:r>
      <w:r w:rsidR="00D01A54" w:rsidRPr="00FA5FC1">
        <w:rPr>
          <w:rFonts w:ascii="Times New Roman" w:hAnsi="Times New Roman" w:cs="Times New Roman"/>
          <w:sz w:val="20"/>
          <w:szCs w:val="20"/>
        </w:rPr>
        <w:t xml:space="preserve"> </w:t>
      </w:r>
      <w:r w:rsidRPr="00FA5FC1">
        <w:rPr>
          <w:rFonts w:ascii="Times New Roman" w:hAnsi="Times New Roman" w:cs="Times New Roman"/>
          <w:sz w:val="20"/>
          <w:szCs w:val="20"/>
        </w:rPr>
        <w:t>карты обладает</w:t>
      </w:r>
      <w:r w:rsidR="00D01A54" w:rsidRPr="00FA5FC1">
        <w:rPr>
          <w:rFonts w:ascii="Times New Roman" w:hAnsi="Times New Roman" w:cs="Times New Roman"/>
          <w:sz w:val="20"/>
          <w:szCs w:val="20"/>
        </w:rPr>
        <w:t xml:space="preserve"> уникальной особенностью – </w:t>
      </w:r>
      <w:r w:rsidRPr="00FA5FC1">
        <w:rPr>
          <w:rFonts w:ascii="Times New Roman" w:hAnsi="Times New Roman" w:cs="Times New Roman"/>
          <w:sz w:val="20"/>
          <w:szCs w:val="20"/>
        </w:rPr>
        <w:t>позволяет не</w:t>
      </w:r>
      <w:r w:rsidR="00D01A54" w:rsidRPr="00FA5FC1">
        <w:rPr>
          <w:rFonts w:ascii="Times New Roman" w:hAnsi="Times New Roman" w:cs="Times New Roman"/>
          <w:sz w:val="20"/>
          <w:szCs w:val="20"/>
        </w:rPr>
        <w:t xml:space="preserve"> </w:t>
      </w:r>
      <w:r w:rsidR="00A81480" w:rsidRPr="00FA5FC1">
        <w:rPr>
          <w:rFonts w:ascii="Times New Roman" w:hAnsi="Times New Roman" w:cs="Times New Roman"/>
          <w:sz w:val="20"/>
          <w:szCs w:val="20"/>
        </w:rPr>
        <w:t>только гранулировать</w:t>
      </w:r>
      <w:r w:rsidR="00D01A54" w:rsidRPr="00FA5FC1">
        <w:rPr>
          <w:rFonts w:ascii="Times New Roman" w:hAnsi="Times New Roman" w:cs="Times New Roman"/>
          <w:sz w:val="20"/>
          <w:szCs w:val="20"/>
        </w:rPr>
        <w:t xml:space="preserve"> огромные массивы информации, не теряя при этом её элементов, но </w:t>
      </w:r>
      <w:r w:rsidR="00A81480" w:rsidRPr="00FA5FC1">
        <w:rPr>
          <w:rFonts w:ascii="Times New Roman" w:hAnsi="Times New Roman" w:cs="Times New Roman"/>
          <w:sz w:val="20"/>
          <w:szCs w:val="20"/>
        </w:rPr>
        <w:t>и запускать</w:t>
      </w:r>
      <w:r w:rsidR="00D01A54" w:rsidRPr="00FA5FC1">
        <w:rPr>
          <w:rFonts w:ascii="Times New Roman" w:hAnsi="Times New Roman" w:cs="Times New Roman"/>
          <w:sz w:val="20"/>
          <w:szCs w:val="20"/>
        </w:rPr>
        <w:t xml:space="preserve"> самоуправляющие механизмы личности, развивать разные способы умственной деятельности. К тому же </w:t>
      </w:r>
      <w:r w:rsidR="00A81480" w:rsidRPr="00FA5FC1">
        <w:rPr>
          <w:rFonts w:ascii="Times New Roman" w:hAnsi="Times New Roman" w:cs="Times New Roman"/>
          <w:sz w:val="20"/>
          <w:szCs w:val="20"/>
        </w:rPr>
        <w:t>создание ментальных</w:t>
      </w:r>
      <w:r w:rsidR="00D01A54" w:rsidRPr="00FA5FC1">
        <w:rPr>
          <w:rFonts w:ascii="Times New Roman" w:hAnsi="Times New Roman" w:cs="Times New Roman"/>
          <w:sz w:val="20"/>
          <w:szCs w:val="20"/>
        </w:rPr>
        <w:t xml:space="preserve"> карт не только полезно, но и весьма увлекательно! </w:t>
      </w:r>
      <w:r w:rsidRPr="00FA5FC1">
        <w:rPr>
          <w:rFonts w:ascii="Times New Roman" w:hAnsi="Times New Roman" w:cs="Times New Roman"/>
          <w:sz w:val="20"/>
          <w:szCs w:val="20"/>
        </w:rPr>
        <w:t>Обучающиеся моделируют</w:t>
      </w:r>
      <w:r w:rsidR="00D01A54" w:rsidRPr="00FA5FC1">
        <w:rPr>
          <w:rFonts w:ascii="Times New Roman" w:hAnsi="Times New Roman" w:cs="Times New Roman"/>
          <w:sz w:val="20"/>
          <w:szCs w:val="20"/>
        </w:rPr>
        <w:t xml:space="preserve"> </w:t>
      </w:r>
      <w:r w:rsidR="00A81480" w:rsidRPr="00FA5FC1">
        <w:rPr>
          <w:rFonts w:ascii="Times New Roman" w:hAnsi="Times New Roman" w:cs="Times New Roman"/>
          <w:sz w:val="20"/>
          <w:szCs w:val="20"/>
        </w:rPr>
        <w:t>карты с</w:t>
      </w:r>
      <w:r w:rsidR="00D01A54" w:rsidRPr="00FA5FC1">
        <w:rPr>
          <w:rFonts w:ascii="Times New Roman" w:hAnsi="Times New Roman" w:cs="Times New Roman"/>
          <w:sz w:val="20"/>
          <w:szCs w:val="20"/>
        </w:rPr>
        <w:t xml:space="preserve"> заметным желанием и интересом. Обычная наглядность оживает </w:t>
      </w:r>
      <w:r w:rsidR="00A81480" w:rsidRPr="00FA5FC1">
        <w:rPr>
          <w:rFonts w:ascii="Times New Roman" w:hAnsi="Times New Roman" w:cs="Times New Roman"/>
          <w:sz w:val="20"/>
          <w:szCs w:val="20"/>
        </w:rPr>
        <w:t>и несёт</w:t>
      </w:r>
      <w:r w:rsidR="00D01A54" w:rsidRPr="00FA5FC1">
        <w:rPr>
          <w:rFonts w:ascii="Times New Roman" w:hAnsi="Times New Roman" w:cs="Times New Roman"/>
          <w:sz w:val="20"/>
          <w:szCs w:val="20"/>
        </w:rPr>
        <w:t xml:space="preserve"> максимум информации. </w:t>
      </w:r>
    </w:p>
    <w:p w14:paraId="5C1D447F" w14:textId="6969FA1B" w:rsidR="00D01A54" w:rsidRPr="00FA5FC1"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Ментальные карты, как и любые многомерные дидактические </w:t>
      </w:r>
      <w:r w:rsidR="00A81480" w:rsidRPr="00FA5FC1">
        <w:rPr>
          <w:rFonts w:ascii="Times New Roman" w:hAnsi="Times New Roman" w:cs="Times New Roman"/>
          <w:sz w:val="20"/>
          <w:szCs w:val="20"/>
        </w:rPr>
        <w:t>инструменты, являются</w:t>
      </w:r>
      <w:r w:rsidRPr="00FA5FC1">
        <w:rPr>
          <w:rFonts w:ascii="Times New Roman" w:hAnsi="Times New Roman" w:cs="Times New Roman"/>
          <w:sz w:val="20"/>
          <w:szCs w:val="20"/>
        </w:rPr>
        <w:t xml:space="preserve"> многофункциональными, </w:t>
      </w:r>
      <w:r w:rsidR="00A81480" w:rsidRPr="00FA5FC1">
        <w:rPr>
          <w:rFonts w:ascii="Times New Roman" w:hAnsi="Times New Roman" w:cs="Times New Roman"/>
          <w:sz w:val="20"/>
          <w:szCs w:val="20"/>
        </w:rPr>
        <w:t>их применение эффективно на</w:t>
      </w:r>
      <w:r w:rsidRPr="00FA5FC1">
        <w:rPr>
          <w:rFonts w:ascii="Times New Roman" w:hAnsi="Times New Roman" w:cs="Times New Roman"/>
          <w:sz w:val="20"/>
          <w:szCs w:val="20"/>
        </w:rPr>
        <w:t xml:space="preserve"> разных этапах    учебной деятельности: мотивационно-ориентировочном, операционно-исполнительном, рефлексивно-оценочном. </w:t>
      </w:r>
      <w:r w:rsidR="00A81480" w:rsidRPr="00FA5FC1">
        <w:rPr>
          <w:rFonts w:ascii="Times New Roman" w:hAnsi="Times New Roman" w:cs="Times New Roman"/>
          <w:sz w:val="20"/>
          <w:szCs w:val="20"/>
        </w:rPr>
        <w:t>С их</w:t>
      </w:r>
      <w:r w:rsidRPr="00FA5FC1">
        <w:rPr>
          <w:rFonts w:ascii="Times New Roman" w:hAnsi="Times New Roman" w:cs="Times New Roman"/>
          <w:sz w:val="20"/>
          <w:szCs w:val="20"/>
        </w:rPr>
        <w:t xml:space="preserve"> помощью устанавливаются логические связи </w:t>
      </w:r>
      <w:r w:rsidR="00A81480" w:rsidRPr="00FA5FC1">
        <w:rPr>
          <w:rFonts w:ascii="Times New Roman" w:hAnsi="Times New Roman" w:cs="Times New Roman"/>
          <w:sz w:val="20"/>
          <w:szCs w:val="20"/>
        </w:rPr>
        <w:t>между понятиями</w:t>
      </w:r>
      <w:r w:rsidRPr="00FA5FC1">
        <w:rPr>
          <w:rFonts w:ascii="Times New Roman" w:hAnsi="Times New Roman" w:cs="Times New Roman"/>
          <w:sz w:val="20"/>
          <w:szCs w:val="20"/>
        </w:rPr>
        <w:t xml:space="preserve"> учебной </w:t>
      </w:r>
      <w:r w:rsidR="00A81480" w:rsidRPr="00FA5FC1">
        <w:rPr>
          <w:rFonts w:ascii="Times New Roman" w:hAnsi="Times New Roman" w:cs="Times New Roman"/>
          <w:sz w:val="20"/>
          <w:szCs w:val="20"/>
        </w:rPr>
        <w:t xml:space="preserve">темы, </w:t>
      </w:r>
      <w:proofErr w:type="spellStart"/>
      <w:r w:rsidR="00A81480" w:rsidRPr="00FA5FC1">
        <w:rPr>
          <w:rFonts w:ascii="Times New Roman" w:hAnsi="Times New Roman" w:cs="Times New Roman"/>
          <w:sz w:val="20"/>
          <w:szCs w:val="20"/>
        </w:rPr>
        <w:t>внутрипредметными</w:t>
      </w:r>
      <w:proofErr w:type="spellEnd"/>
      <w:r w:rsidRPr="00FA5FC1">
        <w:rPr>
          <w:rFonts w:ascii="Times New Roman" w:hAnsi="Times New Roman" w:cs="Times New Roman"/>
          <w:sz w:val="20"/>
          <w:szCs w:val="20"/>
        </w:rPr>
        <w:t xml:space="preserve">, </w:t>
      </w:r>
      <w:r w:rsidR="00A81480" w:rsidRPr="00FA5FC1">
        <w:rPr>
          <w:rFonts w:ascii="Times New Roman" w:hAnsi="Times New Roman" w:cs="Times New Roman"/>
          <w:sz w:val="20"/>
          <w:szCs w:val="20"/>
        </w:rPr>
        <w:t>межпредметными знаниями</w:t>
      </w:r>
      <w:r w:rsidRPr="00FA5FC1">
        <w:rPr>
          <w:rFonts w:ascii="Times New Roman" w:hAnsi="Times New Roman" w:cs="Times New Roman"/>
          <w:sz w:val="20"/>
          <w:szCs w:val="20"/>
        </w:rPr>
        <w:t xml:space="preserve"> (сведения из истории, примеры из жизни). </w:t>
      </w:r>
      <w:r w:rsidR="00A81480" w:rsidRPr="00FA5FC1">
        <w:rPr>
          <w:rFonts w:ascii="Times New Roman" w:hAnsi="Times New Roman" w:cs="Times New Roman"/>
          <w:sz w:val="20"/>
          <w:szCs w:val="20"/>
        </w:rPr>
        <w:t>Следовательно, такие карты выполняют</w:t>
      </w:r>
      <w:r w:rsidRPr="00FA5FC1">
        <w:rPr>
          <w:rFonts w:ascii="Times New Roman" w:hAnsi="Times New Roman" w:cs="Times New Roman"/>
          <w:sz w:val="20"/>
          <w:szCs w:val="20"/>
        </w:rPr>
        <w:t xml:space="preserve"> не только образовательные, но и воспитательные функции в образовании.  </w:t>
      </w:r>
    </w:p>
    <w:p w14:paraId="69D9B67E" w14:textId="6DB47090" w:rsidR="00D01A54" w:rsidRPr="00FA5FC1"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 Этот удивительный инструмент целесообразен при организации проектной и научно-исследовательской деятельности   и представления их результатов </w:t>
      </w:r>
      <w:r w:rsidR="00A81480" w:rsidRPr="00FA5FC1">
        <w:rPr>
          <w:rFonts w:ascii="Times New Roman" w:hAnsi="Times New Roman" w:cs="Times New Roman"/>
          <w:sz w:val="20"/>
          <w:szCs w:val="20"/>
        </w:rPr>
        <w:t>в лаконичной и</w:t>
      </w:r>
      <w:r w:rsidRPr="00FA5FC1">
        <w:rPr>
          <w:rFonts w:ascii="Times New Roman" w:hAnsi="Times New Roman" w:cs="Times New Roman"/>
          <w:sz w:val="20"/>
          <w:szCs w:val="20"/>
        </w:rPr>
        <w:t xml:space="preserve"> </w:t>
      </w:r>
      <w:r w:rsidR="00A81480" w:rsidRPr="00FA5FC1">
        <w:rPr>
          <w:rFonts w:ascii="Times New Roman" w:hAnsi="Times New Roman" w:cs="Times New Roman"/>
          <w:sz w:val="20"/>
          <w:szCs w:val="20"/>
        </w:rPr>
        <w:t>оригинальной форме</w:t>
      </w:r>
      <w:r w:rsidRPr="00FA5FC1">
        <w:rPr>
          <w:rFonts w:ascii="Times New Roman" w:hAnsi="Times New Roman" w:cs="Times New Roman"/>
          <w:sz w:val="20"/>
          <w:szCs w:val="20"/>
        </w:rPr>
        <w:t>.</w:t>
      </w:r>
    </w:p>
    <w:p w14:paraId="603AF15D" w14:textId="4E5B0C54" w:rsidR="00D01A54" w:rsidRPr="00FA5FC1"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Универсальность – ещё одна важная   </w:t>
      </w:r>
      <w:r w:rsidR="00A81480" w:rsidRPr="00FA5FC1">
        <w:rPr>
          <w:rFonts w:ascii="Times New Roman" w:hAnsi="Times New Roman" w:cs="Times New Roman"/>
          <w:sz w:val="20"/>
          <w:szCs w:val="20"/>
        </w:rPr>
        <w:t>черта ментальных</w:t>
      </w:r>
      <w:r w:rsidRPr="00FA5FC1">
        <w:rPr>
          <w:rFonts w:ascii="Times New Roman" w:hAnsi="Times New Roman" w:cs="Times New Roman"/>
          <w:sz w:val="20"/>
          <w:szCs w:val="20"/>
        </w:rPr>
        <w:t xml:space="preserve"> карт.  Они могут </w:t>
      </w:r>
      <w:r w:rsidR="00A81480" w:rsidRPr="00FA5FC1">
        <w:rPr>
          <w:rFonts w:ascii="Times New Roman" w:hAnsi="Times New Roman" w:cs="Times New Roman"/>
          <w:sz w:val="20"/>
          <w:szCs w:val="20"/>
        </w:rPr>
        <w:t>успешно использоваться</w:t>
      </w:r>
      <w:r w:rsidRPr="00FA5FC1">
        <w:rPr>
          <w:rFonts w:ascii="Times New Roman" w:hAnsi="Times New Roman" w:cs="Times New Roman"/>
          <w:sz w:val="20"/>
          <w:szCs w:val="20"/>
        </w:rPr>
        <w:t xml:space="preserve"> в различных </w:t>
      </w:r>
      <w:r w:rsidR="00A81480" w:rsidRPr="00FA5FC1">
        <w:rPr>
          <w:rFonts w:ascii="Times New Roman" w:hAnsi="Times New Roman" w:cs="Times New Roman"/>
          <w:sz w:val="20"/>
          <w:szCs w:val="20"/>
        </w:rPr>
        <w:t>сферах жизни</w:t>
      </w:r>
      <w:r w:rsidRPr="00FA5FC1">
        <w:rPr>
          <w:rFonts w:ascii="Times New Roman" w:hAnsi="Times New Roman" w:cs="Times New Roman"/>
          <w:sz w:val="20"/>
          <w:szCs w:val="20"/>
        </w:rPr>
        <w:t xml:space="preserve">, в преподавании любых учебных предметов, в работе </w:t>
      </w:r>
      <w:r w:rsidR="00A81480" w:rsidRPr="00FA5FC1">
        <w:rPr>
          <w:rFonts w:ascii="Times New Roman" w:hAnsi="Times New Roman" w:cs="Times New Roman"/>
          <w:sz w:val="20"/>
          <w:szCs w:val="20"/>
        </w:rPr>
        <w:t>со школьниками</w:t>
      </w:r>
      <w:r w:rsidRPr="00FA5FC1">
        <w:rPr>
          <w:rFonts w:ascii="Times New Roman" w:hAnsi="Times New Roman" w:cs="Times New Roman"/>
          <w:sz w:val="20"/>
          <w:szCs w:val="20"/>
        </w:rPr>
        <w:t xml:space="preserve"> на разных ступенях обучения, а также подходят для всех типов восприятия знаний: </w:t>
      </w:r>
      <w:proofErr w:type="spellStart"/>
      <w:r w:rsidRPr="00FA5FC1">
        <w:rPr>
          <w:rFonts w:ascii="Times New Roman" w:hAnsi="Times New Roman" w:cs="Times New Roman"/>
          <w:sz w:val="20"/>
          <w:szCs w:val="20"/>
        </w:rPr>
        <w:t>визуалов</w:t>
      </w:r>
      <w:proofErr w:type="spellEnd"/>
      <w:r w:rsidRPr="00FA5FC1">
        <w:rPr>
          <w:rFonts w:ascii="Times New Roman" w:hAnsi="Times New Roman" w:cs="Times New Roman"/>
          <w:sz w:val="20"/>
          <w:szCs w:val="20"/>
        </w:rPr>
        <w:t xml:space="preserve">, </w:t>
      </w:r>
      <w:proofErr w:type="spellStart"/>
      <w:r w:rsidR="00A81480" w:rsidRPr="00FA5FC1">
        <w:rPr>
          <w:rFonts w:ascii="Times New Roman" w:hAnsi="Times New Roman" w:cs="Times New Roman"/>
          <w:sz w:val="20"/>
          <w:szCs w:val="20"/>
        </w:rPr>
        <w:t>аудиалов</w:t>
      </w:r>
      <w:proofErr w:type="spellEnd"/>
      <w:r w:rsidR="00A81480" w:rsidRPr="00FA5FC1">
        <w:rPr>
          <w:rFonts w:ascii="Times New Roman" w:hAnsi="Times New Roman" w:cs="Times New Roman"/>
          <w:sz w:val="20"/>
          <w:szCs w:val="20"/>
        </w:rPr>
        <w:t xml:space="preserve">, </w:t>
      </w:r>
      <w:proofErr w:type="spellStart"/>
      <w:r w:rsidR="00A81480" w:rsidRPr="00FA5FC1">
        <w:rPr>
          <w:rFonts w:ascii="Times New Roman" w:hAnsi="Times New Roman" w:cs="Times New Roman"/>
          <w:sz w:val="20"/>
          <w:szCs w:val="20"/>
        </w:rPr>
        <w:t>кинестетиков</w:t>
      </w:r>
      <w:proofErr w:type="spellEnd"/>
      <w:r w:rsidRPr="00FA5FC1">
        <w:rPr>
          <w:rFonts w:ascii="Times New Roman" w:hAnsi="Times New Roman" w:cs="Times New Roman"/>
          <w:sz w:val="20"/>
          <w:szCs w:val="20"/>
        </w:rPr>
        <w:t xml:space="preserve">, </w:t>
      </w:r>
      <w:r w:rsidR="00A81480" w:rsidRPr="00FA5FC1">
        <w:rPr>
          <w:rFonts w:ascii="Times New Roman" w:hAnsi="Times New Roman" w:cs="Times New Roman"/>
          <w:sz w:val="20"/>
          <w:szCs w:val="20"/>
        </w:rPr>
        <w:t>эйдетиков и</w:t>
      </w:r>
      <w:r w:rsidRPr="00FA5FC1">
        <w:rPr>
          <w:rFonts w:ascii="Times New Roman" w:hAnsi="Times New Roman" w:cs="Times New Roman"/>
          <w:sz w:val="20"/>
          <w:szCs w:val="20"/>
        </w:rPr>
        <w:t xml:space="preserve"> </w:t>
      </w:r>
      <w:proofErr w:type="spellStart"/>
      <w:r w:rsidRPr="00FA5FC1">
        <w:rPr>
          <w:rFonts w:ascii="Times New Roman" w:hAnsi="Times New Roman" w:cs="Times New Roman"/>
          <w:sz w:val="20"/>
          <w:szCs w:val="20"/>
        </w:rPr>
        <w:t>дигиталов</w:t>
      </w:r>
      <w:proofErr w:type="spellEnd"/>
      <w:r w:rsidRPr="00FA5FC1">
        <w:rPr>
          <w:rFonts w:ascii="Times New Roman" w:hAnsi="Times New Roman" w:cs="Times New Roman"/>
          <w:sz w:val="20"/>
          <w:szCs w:val="20"/>
        </w:rPr>
        <w:t xml:space="preserve">. Метод ментальных карт </w:t>
      </w:r>
      <w:r w:rsidR="00A81480" w:rsidRPr="00FA5FC1">
        <w:rPr>
          <w:rFonts w:ascii="Times New Roman" w:hAnsi="Times New Roman" w:cs="Times New Roman"/>
          <w:sz w:val="20"/>
          <w:szCs w:val="20"/>
        </w:rPr>
        <w:t>оптимально встраивается как в</w:t>
      </w:r>
      <w:r w:rsidRPr="00FA5FC1">
        <w:rPr>
          <w:rFonts w:ascii="Times New Roman" w:hAnsi="Times New Roman" w:cs="Times New Roman"/>
          <w:sz w:val="20"/>
          <w:szCs w:val="20"/>
        </w:rPr>
        <w:t xml:space="preserve"> традиционную систему </w:t>
      </w:r>
      <w:r w:rsidR="00A81480" w:rsidRPr="00FA5FC1">
        <w:rPr>
          <w:rFonts w:ascii="Times New Roman" w:hAnsi="Times New Roman" w:cs="Times New Roman"/>
          <w:sz w:val="20"/>
          <w:szCs w:val="20"/>
        </w:rPr>
        <w:t>обучения, так и</w:t>
      </w:r>
      <w:r w:rsidRPr="00FA5FC1">
        <w:rPr>
          <w:rFonts w:ascii="Times New Roman" w:hAnsi="Times New Roman" w:cs="Times New Roman"/>
          <w:sz w:val="20"/>
          <w:szCs w:val="20"/>
        </w:rPr>
        <w:t xml:space="preserve">   в дистанционный формат обучения. </w:t>
      </w:r>
    </w:p>
    <w:p w14:paraId="504A64B6" w14:textId="473F7FD7" w:rsidR="00D01A54" w:rsidRPr="00FA5FC1"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В </w:t>
      </w:r>
      <w:r w:rsidR="00A81480" w:rsidRPr="00FA5FC1">
        <w:rPr>
          <w:rFonts w:ascii="Times New Roman" w:hAnsi="Times New Roman" w:cs="Times New Roman"/>
          <w:sz w:val="20"/>
          <w:szCs w:val="20"/>
        </w:rPr>
        <w:t>результате многолетнего применения автором ментальных</w:t>
      </w:r>
      <w:r w:rsidRPr="00FA5FC1">
        <w:rPr>
          <w:rFonts w:ascii="Times New Roman" w:hAnsi="Times New Roman" w:cs="Times New Roman"/>
          <w:sz w:val="20"/>
          <w:szCs w:val="20"/>
        </w:rPr>
        <w:t xml:space="preserve"> </w:t>
      </w:r>
      <w:r w:rsidR="00A81480" w:rsidRPr="00FA5FC1">
        <w:rPr>
          <w:rFonts w:ascii="Times New Roman" w:hAnsi="Times New Roman" w:cs="Times New Roman"/>
          <w:sz w:val="20"/>
          <w:szCs w:val="20"/>
        </w:rPr>
        <w:t>карт сложилась</w:t>
      </w:r>
      <w:r w:rsidRPr="00FA5FC1">
        <w:rPr>
          <w:rFonts w:ascii="Times New Roman" w:hAnsi="Times New Roman" w:cs="Times New Roman"/>
          <w:sz w:val="20"/>
          <w:szCs w:val="20"/>
        </w:rPr>
        <w:t xml:space="preserve">   определённая   </w:t>
      </w:r>
      <w:r w:rsidR="00A81480" w:rsidRPr="00FA5FC1">
        <w:rPr>
          <w:rFonts w:ascii="Times New Roman" w:hAnsi="Times New Roman" w:cs="Times New Roman"/>
          <w:sz w:val="20"/>
          <w:szCs w:val="20"/>
        </w:rPr>
        <w:t>система работы</w:t>
      </w:r>
      <w:r w:rsidRPr="00FA5FC1">
        <w:rPr>
          <w:rFonts w:ascii="Times New Roman" w:hAnsi="Times New Roman" w:cs="Times New Roman"/>
          <w:sz w:val="20"/>
          <w:szCs w:val="20"/>
        </w:rPr>
        <w:t xml:space="preserve"> с ними.   Известная фраза </w:t>
      </w:r>
      <w:proofErr w:type="spellStart"/>
      <w:r w:rsidRPr="00FA5FC1">
        <w:rPr>
          <w:rFonts w:ascii="Times New Roman" w:hAnsi="Times New Roman" w:cs="Times New Roman"/>
          <w:sz w:val="20"/>
          <w:szCs w:val="20"/>
        </w:rPr>
        <w:t>А.Франса</w:t>
      </w:r>
      <w:proofErr w:type="spellEnd"/>
      <w:r w:rsidRPr="00FA5FC1">
        <w:rPr>
          <w:rFonts w:ascii="Times New Roman" w:hAnsi="Times New Roman" w:cs="Times New Roman"/>
          <w:sz w:val="20"/>
          <w:szCs w:val="20"/>
        </w:rPr>
        <w:t xml:space="preserve">: «Чтобы переварить знания, надо поглощать их с </w:t>
      </w:r>
      <w:r w:rsidR="00A81480" w:rsidRPr="00FA5FC1">
        <w:rPr>
          <w:rFonts w:ascii="Times New Roman" w:hAnsi="Times New Roman" w:cs="Times New Roman"/>
          <w:sz w:val="20"/>
          <w:szCs w:val="20"/>
        </w:rPr>
        <w:t>аппетитом» побуждает</w:t>
      </w:r>
      <w:r w:rsidRPr="00FA5FC1">
        <w:rPr>
          <w:rFonts w:ascii="Times New Roman" w:hAnsi="Times New Roman" w:cs="Times New Roman"/>
          <w:sz w:val="20"/>
          <w:szCs w:val="20"/>
        </w:rPr>
        <w:t xml:space="preserve"> первое знакомство с </w:t>
      </w:r>
      <w:r w:rsidR="00A81480" w:rsidRPr="00FA5FC1">
        <w:rPr>
          <w:rFonts w:ascii="Times New Roman" w:hAnsi="Times New Roman" w:cs="Times New Roman"/>
          <w:sz w:val="20"/>
          <w:szCs w:val="20"/>
        </w:rPr>
        <w:t>технологией начинать с</w:t>
      </w:r>
      <w:r w:rsidRPr="00FA5FC1">
        <w:rPr>
          <w:rFonts w:ascii="Times New Roman" w:hAnsi="Times New Roman" w:cs="Times New Roman"/>
          <w:sz w:val="20"/>
          <w:szCs w:val="20"/>
        </w:rPr>
        <w:t xml:space="preserve"> рассказа интересной </w:t>
      </w:r>
      <w:r w:rsidR="00A81480" w:rsidRPr="00FA5FC1">
        <w:rPr>
          <w:rFonts w:ascii="Times New Roman" w:hAnsi="Times New Roman" w:cs="Times New Roman"/>
          <w:sz w:val="20"/>
          <w:szCs w:val="20"/>
        </w:rPr>
        <w:t>истории (</w:t>
      </w:r>
      <w:r w:rsidRPr="00FA5FC1">
        <w:rPr>
          <w:rFonts w:ascii="Times New Roman" w:hAnsi="Times New Roman" w:cs="Times New Roman"/>
          <w:sz w:val="20"/>
          <w:szCs w:val="20"/>
        </w:rPr>
        <w:t xml:space="preserve">цифровой </w:t>
      </w:r>
      <w:proofErr w:type="spellStart"/>
      <w:r w:rsidRPr="00FA5FC1">
        <w:rPr>
          <w:rFonts w:ascii="Times New Roman" w:hAnsi="Times New Roman" w:cs="Times New Roman"/>
          <w:sz w:val="20"/>
          <w:szCs w:val="20"/>
        </w:rPr>
        <w:t>сторителлинг</w:t>
      </w:r>
      <w:proofErr w:type="spellEnd"/>
      <w:r w:rsidRPr="00FA5FC1">
        <w:rPr>
          <w:rFonts w:ascii="Times New Roman" w:hAnsi="Times New Roman" w:cs="Times New Roman"/>
          <w:sz w:val="20"/>
          <w:szCs w:val="20"/>
        </w:rPr>
        <w:t xml:space="preserve">), демонстрации карты на интерактивной доске и   </w:t>
      </w:r>
      <w:r w:rsidR="00A81480" w:rsidRPr="00FA5FC1">
        <w:rPr>
          <w:rFonts w:ascii="Times New Roman" w:hAnsi="Times New Roman" w:cs="Times New Roman"/>
          <w:sz w:val="20"/>
          <w:szCs w:val="20"/>
        </w:rPr>
        <w:t>изучения с</w:t>
      </w:r>
      <w:r w:rsidRPr="00FA5FC1">
        <w:rPr>
          <w:rFonts w:ascii="Times New Roman" w:hAnsi="Times New Roman" w:cs="Times New Roman"/>
          <w:sz w:val="20"/>
          <w:szCs w:val="20"/>
        </w:rPr>
        <w:t xml:space="preserve"> </w:t>
      </w:r>
      <w:r w:rsidR="00A81480" w:rsidRPr="00FA5FC1">
        <w:rPr>
          <w:rFonts w:ascii="Times New Roman" w:hAnsi="Times New Roman" w:cs="Times New Roman"/>
          <w:sz w:val="20"/>
          <w:szCs w:val="20"/>
        </w:rPr>
        <w:t>помощью интерактивной</w:t>
      </w:r>
      <w:r w:rsidRPr="00FA5FC1">
        <w:rPr>
          <w:rFonts w:ascii="Times New Roman" w:hAnsi="Times New Roman" w:cs="Times New Roman"/>
          <w:sz w:val="20"/>
          <w:szCs w:val="20"/>
        </w:rPr>
        <w:t xml:space="preserve"> презентации правил построения ментальных карт, </w:t>
      </w:r>
      <w:r w:rsidR="00A81480" w:rsidRPr="00FA5FC1">
        <w:rPr>
          <w:rFonts w:ascii="Times New Roman" w:hAnsi="Times New Roman" w:cs="Times New Roman"/>
          <w:sz w:val="20"/>
          <w:szCs w:val="20"/>
        </w:rPr>
        <w:t>анализа ошибок</w:t>
      </w:r>
      <w:r w:rsidRPr="00FA5FC1">
        <w:rPr>
          <w:rFonts w:ascii="Times New Roman" w:hAnsi="Times New Roman" w:cs="Times New Roman"/>
          <w:sz w:val="20"/>
          <w:szCs w:val="20"/>
        </w:rPr>
        <w:t xml:space="preserve">. </w:t>
      </w:r>
    </w:p>
    <w:p w14:paraId="5106717C" w14:textId="5596238D" w:rsidR="00D01A54" w:rsidRPr="00FA5FC1" w:rsidRDefault="00A81480"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Затем начинается совместный</w:t>
      </w:r>
      <w:r w:rsidR="00D01A54" w:rsidRPr="00FA5FC1">
        <w:rPr>
          <w:rFonts w:ascii="Times New Roman" w:hAnsi="Times New Roman" w:cs="Times New Roman"/>
          <w:sz w:val="20"/>
          <w:szCs w:val="20"/>
        </w:rPr>
        <w:t xml:space="preserve"> процесс </w:t>
      </w:r>
      <w:r w:rsidRPr="00FA5FC1">
        <w:rPr>
          <w:rFonts w:ascii="Times New Roman" w:hAnsi="Times New Roman" w:cs="Times New Roman"/>
          <w:sz w:val="20"/>
          <w:szCs w:val="20"/>
        </w:rPr>
        <w:t>поэтапного моделирования</w:t>
      </w:r>
      <w:r w:rsidR="00D01A54" w:rsidRPr="00FA5FC1">
        <w:rPr>
          <w:rFonts w:ascii="Times New Roman" w:hAnsi="Times New Roman" w:cs="Times New Roman"/>
          <w:sz w:val="20"/>
          <w:szCs w:val="20"/>
        </w:rPr>
        <w:t xml:space="preserve"> ментальной карты с </w:t>
      </w:r>
      <w:r w:rsidRPr="00FA5FC1">
        <w:rPr>
          <w:rFonts w:ascii="Times New Roman" w:hAnsi="Times New Roman" w:cs="Times New Roman"/>
          <w:sz w:val="20"/>
          <w:szCs w:val="20"/>
        </w:rPr>
        <w:t xml:space="preserve">использованием </w:t>
      </w:r>
      <w:r w:rsidR="006F6B99" w:rsidRPr="00FA5FC1">
        <w:rPr>
          <w:rFonts w:ascii="Times New Roman" w:hAnsi="Times New Roman" w:cs="Times New Roman"/>
          <w:sz w:val="20"/>
          <w:szCs w:val="20"/>
        </w:rPr>
        <w:t>технологии воркшопа</w:t>
      </w:r>
      <w:r w:rsidR="00D01A54" w:rsidRPr="00FA5FC1">
        <w:rPr>
          <w:rFonts w:ascii="Times New Roman" w:hAnsi="Times New Roman" w:cs="Times New Roman"/>
          <w:sz w:val="20"/>
          <w:szCs w:val="20"/>
        </w:rPr>
        <w:t xml:space="preserve"> (мастерской).</w:t>
      </w:r>
    </w:p>
    <w:p w14:paraId="7F3C73F1" w14:textId="03460411" w:rsidR="00D01A54" w:rsidRPr="006F6B99" w:rsidRDefault="00D01A54" w:rsidP="006F6B99">
      <w:pPr>
        <w:pStyle w:val="aa"/>
        <w:numPr>
          <w:ilvl w:val="0"/>
          <w:numId w:val="6"/>
        </w:numPr>
        <w:spacing w:after="0" w:line="240" w:lineRule="auto"/>
        <w:jc w:val="both"/>
        <w:rPr>
          <w:rFonts w:ascii="Times New Roman" w:hAnsi="Times New Roman" w:cs="Times New Roman"/>
          <w:sz w:val="20"/>
          <w:szCs w:val="20"/>
        </w:rPr>
      </w:pPr>
      <w:r w:rsidRPr="006F6B99">
        <w:rPr>
          <w:rFonts w:ascii="Times New Roman" w:hAnsi="Times New Roman" w:cs="Times New Roman"/>
          <w:sz w:val="20"/>
          <w:szCs w:val="20"/>
        </w:rPr>
        <w:lastRenderedPageBreak/>
        <w:t>Эмфаза. Объект внимания кристаллизуется в центральном образе, поиск которого представляет собой режим свободных ассоциаций или «мозговую атаку»;</w:t>
      </w:r>
    </w:p>
    <w:p w14:paraId="4D38D2D8" w14:textId="71D557C6" w:rsidR="00D01A54" w:rsidRPr="006F6B99" w:rsidRDefault="00A81480" w:rsidP="006F6B99">
      <w:pPr>
        <w:pStyle w:val="aa"/>
        <w:numPr>
          <w:ilvl w:val="0"/>
          <w:numId w:val="6"/>
        </w:numPr>
        <w:spacing w:after="0" w:line="240" w:lineRule="auto"/>
        <w:jc w:val="both"/>
        <w:rPr>
          <w:rFonts w:ascii="Times New Roman" w:hAnsi="Times New Roman" w:cs="Times New Roman"/>
          <w:sz w:val="20"/>
          <w:szCs w:val="20"/>
        </w:rPr>
      </w:pPr>
      <w:r w:rsidRPr="006F6B99">
        <w:rPr>
          <w:rFonts w:ascii="Times New Roman" w:hAnsi="Times New Roman" w:cs="Times New Roman"/>
          <w:sz w:val="20"/>
          <w:szCs w:val="20"/>
        </w:rPr>
        <w:t>Фиксирование основных</w:t>
      </w:r>
      <w:r w:rsidR="00D01A54" w:rsidRPr="006F6B99">
        <w:rPr>
          <w:rFonts w:ascii="Times New Roman" w:hAnsi="Times New Roman" w:cs="Times New Roman"/>
          <w:sz w:val="20"/>
          <w:szCs w:val="20"/>
        </w:rPr>
        <w:t xml:space="preserve"> ветвей второго уровня и ответвлений; </w:t>
      </w:r>
    </w:p>
    <w:p w14:paraId="17FD90B2" w14:textId="1907BE6A" w:rsidR="00D01A54" w:rsidRPr="006F6B99" w:rsidRDefault="00D01A54" w:rsidP="006F6B99">
      <w:pPr>
        <w:pStyle w:val="aa"/>
        <w:numPr>
          <w:ilvl w:val="0"/>
          <w:numId w:val="6"/>
        </w:numPr>
        <w:spacing w:after="0" w:line="240" w:lineRule="auto"/>
        <w:jc w:val="both"/>
        <w:rPr>
          <w:rFonts w:ascii="Times New Roman" w:hAnsi="Times New Roman" w:cs="Times New Roman"/>
          <w:sz w:val="20"/>
          <w:szCs w:val="20"/>
        </w:rPr>
      </w:pPr>
      <w:r w:rsidRPr="006F6B99">
        <w:rPr>
          <w:rFonts w:ascii="Times New Roman" w:hAnsi="Times New Roman" w:cs="Times New Roman"/>
          <w:sz w:val="20"/>
          <w:szCs w:val="20"/>
        </w:rPr>
        <w:t xml:space="preserve">«Оживление» </w:t>
      </w:r>
      <w:r w:rsidR="00A81480" w:rsidRPr="006F6B99">
        <w:rPr>
          <w:rFonts w:ascii="Times New Roman" w:hAnsi="Times New Roman" w:cs="Times New Roman"/>
          <w:sz w:val="20"/>
          <w:szCs w:val="20"/>
        </w:rPr>
        <w:t>карты - насыщение</w:t>
      </w:r>
      <w:r w:rsidRPr="006F6B99">
        <w:rPr>
          <w:rFonts w:ascii="Times New Roman" w:hAnsi="Times New Roman" w:cs="Times New Roman"/>
          <w:sz w:val="20"/>
          <w:szCs w:val="20"/>
        </w:rPr>
        <w:t xml:space="preserve"> рисунками, символами, пиктограммами, ореолами, цветами, приданием   трёхмерной глубины. </w:t>
      </w:r>
    </w:p>
    <w:p w14:paraId="75A4C98A" w14:textId="236FBE4F" w:rsidR="00D01A54" w:rsidRPr="00FA5FC1"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Лаконичность и гармоничность визуального представления информации, а </w:t>
      </w:r>
      <w:r w:rsidR="006F6B99" w:rsidRPr="00FA5FC1">
        <w:rPr>
          <w:rFonts w:ascii="Times New Roman" w:hAnsi="Times New Roman" w:cs="Times New Roman"/>
          <w:sz w:val="20"/>
          <w:szCs w:val="20"/>
        </w:rPr>
        <w:t>также дидактический</w:t>
      </w:r>
      <w:r w:rsidRPr="00FA5FC1">
        <w:rPr>
          <w:rFonts w:ascii="Times New Roman" w:hAnsi="Times New Roman" w:cs="Times New Roman"/>
          <w:sz w:val="20"/>
          <w:szCs w:val="20"/>
        </w:rPr>
        <w:t xml:space="preserve"> дизайн </w:t>
      </w:r>
      <w:r w:rsidR="006F6B99" w:rsidRPr="00FA5FC1">
        <w:rPr>
          <w:rFonts w:ascii="Times New Roman" w:hAnsi="Times New Roman" w:cs="Times New Roman"/>
          <w:sz w:val="20"/>
          <w:szCs w:val="20"/>
        </w:rPr>
        <w:t>играют особую роль в эффективном</w:t>
      </w:r>
      <w:r w:rsidRPr="00FA5FC1">
        <w:rPr>
          <w:rFonts w:ascii="Times New Roman" w:hAnsi="Times New Roman" w:cs="Times New Roman"/>
          <w:sz w:val="20"/>
          <w:szCs w:val="20"/>
        </w:rPr>
        <w:t xml:space="preserve"> освоении и положительном </w:t>
      </w:r>
      <w:r w:rsidR="006F6B99" w:rsidRPr="00FA5FC1">
        <w:rPr>
          <w:rFonts w:ascii="Times New Roman" w:hAnsi="Times New Roman" w:cs="Times New Roman"/>
          <w:sz w:val="20"/>
          <w:szCs w:val="20"/>
        </w:rPr>
        <w:t>восприятии учебного</w:t>
      </w:r>
      <w:r w:rsidRPr="00FA5FC1">
        <w:rPr>
          <w:rFonts w:ascii="Times New Roman" w:hAnsi="Times New Roman" w:cs="Times New Roman"/>
          <w:sz w:val="20"/>
          <w:szCs w:val="20"/>
        </w:rPr>
        <w:t xml:space="preserve"> материала. Очень важно, чтобы созданный собственный язык образов (стиль, творчество, яркость, выразительность) четко передавал информацию с карты, способствовал запоминанию </w:t>
      </w:r>
      <w:r w:rsidR="006F6B99" w:rsidRPr="00FA5FC1">
        <w:rPr>
          <w:rFonts w:ascii="Times New Roman" w:hAnsi="Times New Roman" w:cs="Times New Roman"/>
          <w:sz w:val="20"/>
          <w:szCs w:val="20"/>
        </w:rPr>
        <w:t>и активизировал</w:t>
      </w:r>
      <w:r w:rsidRPr="00FA5FC1">
        <w:rPr>
          <w:rFonts w:ascii="Times New Roman" w:hAnsi="Times New Roman" w:cs="Times New Roman"/>
          <w:sz w:val="20"/>
          <w:szCs w:val="20"/>
        </w:rPr>
        <w:t xml:space="preserve"> творческие </w:t>
      </w:r>
      <w:r w:rsidR="006F6B99" w:rsidRPr="00FA5FC1">
        <w:rPr>
          <w:rFonts w:ascii="Times New Roman" w:hAnsi="Times New Roman" w:cs="Times New Roman"/>
          <w:sz w:val="20"/>
          <w:szCs w:val="20"/>
        </w:rPr>
        <w:t>мысли и</w:t>
      </w:r>
      <w:r w:rsidRPr="00FA5FC1">
        <w:rPr>
          <w:rFonts w:ascii="Times New Roman" w:hAnsi="Times New Roman" w:cs="Times New Roman"/>
          <w:sz w:val="20"/>
          <w:szCs w:val="20"/>
        </w:rPr>
        <w:t xml:space="preserve"> нестандартные решения.</w:t>
      </w:r>
    </w:p>
    <w:p w14:paraId="4DD49AE8" w14:textId="77777777" w:rsidR="00D01A54" w:rsidRPr="00FA5FC1"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 Примеры ошибок при построении ментальных карт:</w:t>
      </w:r>
    </w:p>
    <w:p w14:paraId="7047A626" w14:textId="56BBAA80" w:rsidR="00D01A54" w:rsidRPr="006F6B99" w:rsidRDefault="00D01A54" w:rsidP="006F6B99">
      <w:pPr>
        <w:pStyle w:val="aa"/>
        <w:numPr>
          <w:ilvl w:val="0"/>
          <w:numId w:val="7"/>
        </w:numPr>
        <w:spacing w:after="0" w:line="240" w:lineRule="auto"/>
        <w:jc w:val="both"/>
        <w:rPr>
          <w:rFonts w:ascii="Times New Roman" w:hAnsi="Times New Roman" w:cs="Times New Roman"/>
          <w:sz w:val="20"/>
          <w:szCs w:val="20"/>
        </w:rPr>
      </w:pPr>
      <w:r w:rsidRPr="006F6B99">
        <w:rPr>
          <w:rFonts w:ascii="Times New Roman" w:hAnsi="Times New Roman" w:cs="Times New Roman"/>
          <w:sz w:val="20"/>
          <w:szCs w:val="20"/>
        </w:rPr>
        <w:t xml:space="preserve">слишком </w:t>
      </w:r>
      <w:r w:rsidR="006F6B99" w:rsidRPr="006F6B99">
        <w:rPr>
          <w:rFonts w:ascii="Times New Roman" w:hAnsi="Times New Roman" w:cs="Times New Roman"/>
          <w:sz w:val="20"/>
          <w:szCs w:val="20"/>
        </w:rPr>
        <w:t>сложная конструкция</w:t>
      </w:r>
      <w:r w:rsidRPr="006F6B99">
        <w:rPr>
          <w:rFonts w:ascii="Times New Roman" w:hAnsi="Times New Roman" w:cs="Times New Roman"/>
          <w:sz w:val="20"/>
          <w:szCs w:val="20"/>
        </w:rPr>
        <w:t xml:space="preserve"> (</w:t>
      </w:r>
      <w:r w:rsidR="006F6B99" w:rsidRPr="006F6B99">
        <w:rPr>
          <w:rFonts w:ascii="Times New Roman" w:hAnsi="Times New Roman" w:cs="Times New Roman"/>
          <w:sz w:val="20"/>
          <w:szCs w:val="20"/>
        </w:rPr>
        <w:t>согласно «</w:t>
      </w:r>
      <w:r w:rsidRPr="006F6B99">
        <w:rPr>
          <w:rFonts w:ascii="Times New Roman" w:hAnsi="Times New Roman" w:cs="Times New Roman"/>
          <w:sz w:val="20"/>
          <w:szCs w:val="20"/>
        </w:rPr>
        <w:t xml:space="preserve">кошелька» Миллера запоминается </w:t>
      </w:r>
      <w:r w:rsidR="006F6B99" w:rsidRPr="006F6B99">
        <w:rPr>
          <w:rFonts w:ascii="Times New Roman" w:hAnsi="Times New Roman" w:cs="Times New Roman"/>
          <w:sz w:val="20"/>
          <w:szCs w:val="20"/>
        </w:rPr>
        <w:t>7 ±</w:t>
      </w:r>
      <w:r w:rsidRPr="006F6B99">
        <w:rPr>
          <w:rFonts w:ascii="Times New Roman" w:hAnsi="Times New Roman" w:cs="Times New Roman"/>
          <w:sz w:val="20"/>
          <w:szCs w:val="20"/>
        </w:rPr>
        <w:t xml:space="preserve"> </w:t>
      </w:r>
      <w:r w:rsidR="006F6B99" w:rsidRPr="006F6B99">
        <w:rPr>
          <w:rFonts w:ascii="Times New Roman" w:hAnsi="Times New Roman" w:cs="Times New Roman"/>
          <w:sz w:val="20"/>
          <w:szCs w:val="20"/>
        </w:rPr>
        <w:t>2 элемента</w:t>
      </w:r>
      <w:r w:rsidRPr="006F6B99">
        <w:rPr>
          <w:rFonts w:ascii="Times New Roman" w:hAnsi="Times New Roman" w:cs="Times New Roman"/>
          <w:sz w:val="20"/>
          <w:szCs w:val="20"/>
        </w:rPr>
        <w:t xml:space="preserve">, </w:t>
      </w:r>
      <w:r w:rsidR="00C311A5" w:rsidRPr="006F6B99">
        <w:rPr>
          <w:rFonts w:ascii="Times New Roman" w:hAnsi="Times New Roman" w:cs="Times New Roman"/>
          <w:sz w:val="20"/>
          <w:szCs w:val="20"/>
        </w:rPr>
        <w:t>3–4 ответвления</w:t>
      </w:r>
      <w:r w:rsidR="006F6B99" w:rsidRPr="006F6B99">
        <w:rPr>
          <w:rFonts w:ascii="Times New Roman" w:hAnsi="Times New Roman" w:cs="Times New Roman"/>
          <w:sz w:val="20"/>
          <w:szCs w:val="20"/>
        </w:rPr>
        <w:t>) [2]</w:t>
      </w:r>
      <w:r w:rsidRPr="006F6B99">
        <w:rPr>
          <w:rFonts w:ascii="Times New Roman" w:hAnsi="Times New Roman" w:cs="Times New Roman"/>
          <w:sz w:val="20"/>
          <w:szCs w:val="20"/>
        </w:rPr>
        <w:t xml:space="preserve">; </w:t>
      </w:r>
    </w:p>
    <w:p w14:paraId="07BDE0EA" w14:textId="28637796" w:rsidR="00D01A54" w:rsidRPr="006F6B99" w:rsidRDefault="00D01A54" w:rsidP="006F6B99">
      <w:pPr>
        <w:pStyle w:val="aa"/>
        <w:numPr>
          <w:ilvl w:val="0"/>
          <w:numId w:val="7"/>
        </w:numPr>
        <w:spacing w:after="0" w:line="240" w:lineRule="auto"/>
        <w:jc w:val="both"/>
        <w:rPr>
          <w:rFonts w:ascii="Times New Roman" w:hAnsi="Times New Roman" w:cs="Times New Roman"/>
          <w:sz w:val="20"/>
          <w:szCs w:val="20"/>
        </w:rPr>
      </w:pPr>
      <w:r w:rsidRPr="006F6B99">
        <w:rPr>
          <w:rFonts w:ascii="Times New Roman" w:hAnsi="Times New Roman" w:cs="Times New Roman"/>
          <w:sz w:val="20"/>
          <w:szCs w:val="20"/>
        </w:rPr>
        <w:t>нарушение логической связи, двусмысленность и беспорядок;</w:t>
      </w:r>
    </w:p>
    <w:p w14:paraId="1A6A3412" w14:textId="123E6603" w:rsidR="00D01A54" w:rsidRPr="006F6B99" w:rsidRDefault="00D01A54" w:rsidP="006F6B99">
      <w:pPr>
        <w:pStyle w:val="aa"/>
        <w:numPr>
          <w:ilvl w:val="0"/>
          <w:numId w:val="7"/>
        </w:numPr>
        <w:spacing w:after="0" w:line="240" w:lineRule="auto"/>
        <w:jc w:val="both"/>
        <w:rPr>
          <w:rFonts w:ascii="Times New Roman" w:hAnsi="Times New Roman" w:cs="Times New Roman"/>
          <w:sz w:val="20"/>
          <w:szCs w:val="20"/>
        </w:rPr>
      </w:pPr>
      <w:r w:rsidRPr="006F6B99">
        <w:rPr>
          <w:rFonts w:ascii="Times New Roman" w:hAnsi="Times New Roman" w:cs="Times New Roman"/>
          <w:sz w:val="20"/>
          <w:szCs w:val="20"/>
        </w:rPr>
        <w:t xml:space="preserve">одинаковые рисунки, </w:t>
      </w:r>
      <w:r w:rsidR="006F6B99" w:rsidRPr="006F6B99">
        <w:rPr>
          <w:rFonts w:ascii="Times New Roman" w:hAnsi="Times New Roman" w:cs="Times New Roman"/>
          <w:sz w:val="20"/>
          <w:szCs w:val="20"/>
        </w:rPr>
        <w:t>пиктограммы, цвета</w:t>
      </w:r>
      <w:r w:rsidRPr="006F6B99">
        <w:rPr>
          <w:rFonts w:ascii="Times New Roman" w:hAnsi="Times New Roman" w:cs="Times New Roman"/>
          <w:sz w:val="20"/>
          <w:szCs w:val="20"/>
        </w:rPr>
        <w:t xml:space="preserve"> (</w:t>
      </w:r>
      <w:r w:rsidR="006F6B99" w:rsidRPr="006F6B99">
        <w:rPr>
          <w:rFonts w:ascii="Times New Roman" w:hAnsi="Times New Roman" w:cs="Times New Roman"/>
          <w:sz w:val="20"/>
          <w:szCs w:val="20"/>
        </w:rPr>
        <w:t>4–8</w:t>
      </w:r>
      <w:r w:rsidRPr="006F6B99">
        <w:rPr>
          <w:rFonts w:ascii="Times New Roman" w:hAnsi="Times New Roman" w:cs="Times New Roman"/>
          <w:sz w:val="20"/>
          <w:szCs w:val="20"/>
        </w:rPr>
        <w:t xml:space="preserve">) и шрифты для различных уровней и ветвей или их отсутствие. </w:t>
      </w:r>
    </w:p>
    <w:p w14:paraId="775C5FD1" w14:textId="00474E82" w:rsidR="00D01A54" w:rsidRPr="00FA5FC1"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И, наконец, самостоятельное конструирование знаний, результатом которого </w:t>
      </w:r>
      <w:r w:rsidR="006F6B99" w:rsidRPr="00FA5FC1">
        <w:rPr>
          <w:rFonts w:ascii="Times New Roman" w:hAnsi="Times New Roman" w:cs="Times New Roman"/>
          <w:sz w:val="20"/>
          <w:szCs w:val="20"/>
        </w:rPr>
        <w:t>выступает образовательный</w:t>
      </w:r>
      <w:r w:rsidRPr="00FA5FC1">
        <w:rPr>
          <w:rFonts w:ascii="Times New Roman" w:hAnsi="Times New Roman" w:cs="Times New Roman"/>
          <w:sz w:val="20"/>
          <w:szCs w:val="20"/>
        </w:rPr>
        <w:t xml:space="preserve"> продукт - созданная   карта. «Мысль — это цветение, слова — завязь, а действие - получающийся в результате плод» (Джозеф Эмерсон). Технология осваивается только через собственную деятельность, бесполезно пытаться сделать это, просто глядя, слушая, читая или пересказывая. Более того, сам </w:t>
      </w:r>
      <w:r w:rsidR="006F6B99" w:rsidRPr="00FA5FC1">
        <w:rPr>
          <w:rFonts w:ascii="Times New Roman" w:hAnsi="Times New Roman" w:cs="Times New Roman"/>
          <w:sz w:val="20"/>
          <w:szCs w:val="20"/>
        </w:rPr>
        <w:t>процесс моделирования</w:t>
      </w:r>
      <w:r w:rsidRPr="00FA5FC1">
        <w:rPr>
          <w:rFonts w:ascii="Times New Roman" w:hAnsi="Times New Roman" w:cs="Times New Roman"/>
          <w:sz w:val="20"/>
          <w:szCs w:val="20"/>
        </w:rPr>
        <w:t xml:space="preserve"> </w:t>
      </w:r>
      <w:r w:rsidR="00ED1F27" w:rsidRPr="00FA5FC1">
        <w:rPr>
          <w:rFonts w:ascii="Times New Roman" w:hAnsi="Times New Roman" w:cs="Times New Roman"/>
          <w:sz w:val="20"/>
          <w:szCs w:val="20"/>
        </w:rPr>
        <w:t>карт школьником является</w:t>
      </w:r>
      <w:r w:rsidRPr="00FA5FC1">
        <w:rPr>
          <w:rFonts w:ascii="Times New Roman" w:hAnsi="Times New Roman" w:cs="Times New Roman"/>
          <w:sz w:val="20"/>
          <w:szCs w:val="20"/>
        </w:rPr>
        <w:t xml:space="preserve"> мощным стимулом для понимания сложных тем, структуры и картины в целом.</w:t>
      </w:r>
    </w:p>
    <w:p w14:paraId="2DD4C77E" w14:textId="1060F30B" w:rsidR="00D01A54" w:rsidRPr="00FA5FC1"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На этом </w:t>
      </w:r>
      <w:r w:rsidR="00ED1F27" w:rsidRPr="00FA5FC1">
        <w:rPr>
          <w:rFonts w:ascii="Times New Roman" w:hAnsi="Times New Roman" w:cs="Times New Roman"/>
          <w:sz w:val="20"/>
          <w:szCs w:val="20"/>
        </w:rPr>
        <w:t>этапе эффективно</w:t>
      </w:r>
      <w:r w:rsidRPr="00FA5FC1">
        <w:rPr>
          <w:rFonts w:ascii="Times New Roman" w:hAnsi="Times New Roman" w:cs="Times New Roman"/>
          <w:sz w:val="20"/>
          <w:szCs w:val="20"/>
        </w:rPr>
        <w:t xml:space="preserve"> используется сервис   </w:t>
      </w:r>
      <w:proofErr w:type="spellStart"/>
      <w:r w:rsidRPr="00FA5FC1">
        <w:rPr>
          <w:rFonts w:ascii="Times New Roman" w:hAnsi="Times New Roman" w:cs="Times New Roman"/>
          <w:sz w:val="20"/>
          <w:szCs w:val="20"/>
        </w:rPr>
        <w:t>OneNote</w:t>
      </w:r>
      <w:proofErr w:type="spellEnd"/>
      <w:r w:rsidRPr="00FA5FC1">
        <w:rPr>
          <w:rFonts w:ascii="Times New Roman" w:hAnsi="Times New Roman" w:cs="Times New Roman"/>
          <w:sz w:val="20"/>
          <w:szCs w:val="20"/>
        </w:rPr>
        <w:t xml:space="preserve"> </w:t>
      </w:r>
      <w:proofErr w:type="spellStart"/>
      <w:r w:rsidRPr="00FA5FC1">
        <w:rPr>
          <w:rFonts w:ascii="Times New Roman" w:hAnsi="Times New Roman" w:cs="Times New Roman"/>
          <w:sz w:val="20"/>
          <w:szCs w:val="20"/>
        </w:rPr>
        <w:t>Classnotebook</w:t>
      </w:r>
      <w:proofErr w:type="spellEnd"/>
      <w:r w:rsidRPr="00FA5FC1">
        <w:rPr>
          <w:rFonts w:ascii="Times New Roman" w:hAnsi="Times New Roman" w:cs="Times New Roman"/>
          <w:sz w:val="20"/>
          <w:szCs w:val="20"/>
        </w:rPr>
        <w:t xml:space="preserve"> («Книга для занятий</w:t>
      </w:r>
      <w:r w:rsidR="00ED1F27" w:rsidRPr="00FA5FC1">
        <w:rPr>
          <w:rFonts w:ascii="Times New Roman" w:hAnsi="Times New Roman" w:cs="Times New Roman"/>
          <w:sz w:val="20"/>
          <w:szCs w:val="20"/>
        </w:rPr>
        <w:t>») в</w:t>
      </w:r>
      <w:r w:rsidRPr="00FA5FC1">
        <w:rPr>
          <w:rFonts w:ascii="Times New Roman" w:hAnsi="Times New Roman" w:cs="Times New Roman"/>
          <w:sz w:val="20"/>
          <w:szCs w:val="20"/>
        </w:rPr>
        <w:t xml:space="preserve"> </w:t>
      </w:r>
      <w:proofErr w:type="spellStart"/>
      <w:r w:rsidRPr="00FA5FC1">
        <w:rPr>
          <w:rFonts w:ascii="Times New Roman" w:hAnsi="Times New Roman" w:cs="Times New Roman"/>
          <w:sz w:val="20"/>
          <w:szCs w:val="20"/>
        </w:rPr>
        <w:t>Дневник.ру</w:t>
      </w:r>
      <w:proofErr w:type="spellEnd"/>
      <w:r w:rsidRPr="00FA5FC1">
        <w:rPr>
          <w:rFonts w:ascii="Times New Roman" w:hAnsi="Times New Roman" w:cs="Times New Roman"/>
          <w:sz w:val="20"/>
          <w:szCs w:val="20"/>
        </w:rPr>
        <w:t xml:space="preserve">.     Подробнее в статье </w:t>
      </w:r>
      <w:r w:rsidR="00ED1F27" w:rsidRPr="00FA5FC1">
        <w:rPr>
          <w:rFonts w:ascii="Times New Roman" w:hAnsi="Times New Roman" w:cs="Times New Roman"/>
          <w:sz w:val="20"/>
          <w:szCs w:val="20"/>
        </w:rPr>
        <w:t xml:space="preserve">автора </w:t>
      </w:r>
      <w:hyperlink r:id="rId10" w:history="1">
        <w:r w:rsidR="00ED1F27" w:rsidRPr="00ED1F27">
          <w:rPr>
            <w:rStyle w:val="a8"/>
            <w:rFonts w:ascii="Times New Roman" w:hAnsi="Times New Roman" w:cs="Times New Roman"/>
            <w:sz w:val="20"/>
            <w:szCs w:val="20"/>
          </w:rPr>
          <w:t>«Использование ONENOTE CLASS NOTE BOOK или «Книги для занятий» в проектном обучении школьников»</w:t>
        </w:r>
      </w:hyperlink>
      <w:r w:rsidRPr="00ED1F27">
        <w:rPr>
          <w:rFonts w:ascii="Times New Roman" w:hAnsi="Times New Roman" w:cs="Times New Roman"/>
          <w:sz w:val="20"/>
          <w:szCs w:val="20"/>
        </w:rPr>
        <w:t xml:space="preserve">                                </w:t>
      </w:r>
    </w:p>
    <w:p w14:paraId="56F5FC45" w14:textId="44B267EE" w:rsidR="00D01A54" w:rsidRPr="00FA5FC1" w:rsidRDefault="00ED1F27"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В разделе</w:t>
      </w:r>
      <w:r w:rsidR="00D01A54" w:rsidRPr="00FA5FC1">
        <w:rPr>
          <w:rFonts w:ascii="Times New Roman" w:hAnsi="Times New Roman" w:cs="Times New Roman"/>
          <w:sz w:val="20"/>
          <w:szCs w:val="20"/>
        </w:rPr>
        <w:t xml:space="preserve"> «Библиотека содержимого» учитель знакомит </w:t>
      </w:r>
      <w:r w:rsidRPr="00FA5FC1">
        <w:rPr>
          <w:rFonts w:ascii="Times New Roman" w:hAnsi="Times New Roman" w:cs="Times New Roman"/>
          <w:sz w:val="20"/>
          <w:szCs w:val="20"/>
        </w:rPr>
        <w:t>школьников с</w:t>
      </w:r>
      <w:r w:rsidR="00D01A54" w:rsidRPr="00FA5FC1">
        <w:rPr>
          <w:rFonts w:ascii="Times New Roman" w:hAnsi="Times New Roman" w:cs="Times New Roman"/>
          <w:sz w:val="20"/>
          <w:szCs w:val="20"/>
        </w:rPr>
        <w:t xml:space="preserve"> основными требованиями к их будущему проекту, размещает алгоритм создания ментальной карты </w:t>
      </w:r>
      <w:r w:rsidR="00663F02">
        <w:rPr>
          <w:rFonts w:ascii="Times New Roman" w:hAnsi="Times New Roman" w:cs="Times New Roman"/>
          <w:sz w:val="20"/>
          <w:szCs w:val="20"/>
        </w:rPr>
        <w:t>(</w:t>
      </w:r>
      <w:hyperlink r:id="rId11" w:history="1">
        <w:r w:rsidR="00663F02" w:rsidRPr="003419F3">
          <w:rPr>
            <w:rStyle w:val="a8"/>
            <w:rFonts w:ascii="Verdana" w:hAnsi="Verdana"/>
            <w:sz w:val="17"/>
            <w:szCs w:val="17"/>
            <w:shd w:val="clear" w:color="auto" w:fill="FFFFFF"/>
          </w:rPr>
          <w:t>http://ito.infoznaika.ru/book/2020.zip</w:t>
        </w:r>
      </w:hyperlink>
      <w:r w:rsidR="00663F02">
        <w:t>).</w:t>
      </w:r>
    </w:p>
    <w:p w14:paraId="35DBD88E" w14:textId="7EEA7A33" w:rsidR="00D01A54" w:rsidRPr="00FA5FC1"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lastRenderedPageBreak/>
        <w:t xml:space="preserve"> А в «Личной записной книжке» ученики </w:t>
      </w:r>
      <w:r w:rsidR="00ED1F27" w:rsidRPr="00FA5FC1">
        <w:rPr>
          <w:rFonts w:ascii="Times New Roman" w:hAnsi="Times New Roman" w:cs="Times New Roman"/>
          <w:sz w:val="20"/>
          <w:szCs w:val="20"/>
        </w:rPr>
        <w:t xml:space="preserve">рассматривают </w:t>
      </w:r>
      <w:r w:rsidR="00663F02" w:rsidRPr="00FA5FC1">
        <w:rPr>
          <w:rFonts w:ascii="Times New Roman" w:hAnsi="Times New Roman" w:cs="Times New Roman"/>
          <w:sz w:val="20"/>
          <w:szCs w:val="20"/>
        </w:rPr>
        <w:t>карту с</w:t>
      </w:r>
      <w:r w:rsidRPr="00FA5FC1">
        <w:rPr>
          <w:rFonts w:ascii="Times New Roman" w:hAnsi="Times New Roman" w:cs="Times New Roman"/>
          <w:sz w:val="20"/>
          <w:szCs w:val="20"/>
        </w:rPr>
        <w:t xml:space="preserve"> учителем и получают при необходимости дополнительную информацию. </w:t>
      </w:r>
    </w:p>
    <w:p w14:paraId="4E0F923B" w14:textId="7BD73497" w:rsidR="00D01A54" w:rsidRPr="00FA5FC1"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 Необходимым условием является SWOT - анализ и оценка </w:t>
      </w:r>
      <w:r w:rsidR="00663F02" w:rsidRPr="00FA5FC1">
        <w:rPr>
          <w:rFonts w:ascii="Times New Roman" w:hAnsi="Times New Roman" w:cs="Times New Roman"/>
          <w:sz w:val="20"/>
          <w:szCs w:val="20"/>
        </w:rPr>
        <w:t>ментальных карт</w:t>
      </w:r>
      <w:r w:rsidRPr="00FA5FC1">
        <w:rPr>
          <w:rFonts w:ascii="Times New Roman" w:hAnsi="Times New Roman" w:cs="Times New Roman"/>
          <w:sz w:val="20"/>
          <w:szCs w:val="20"/>
        </w:rPr>
        <w:t xml:space="preserve">. Для представления результатов и их </w:t>
      </w:r>
      <w:r w:rsidR="00663F02" w:rsidRPr="00FA5FC1">
        <w:rPr>
          <w:rFonts w:ascii="Times New Roman" w:hAnsi="Times New Roman" w:cs="Times New Roman"/>
          <w:sz w:val="20"/>
          <w:szCs w:val="20"/>
        </w:rPr>
        <w:t>оценки целесообразно использовать</w:t>
      </w:r>
      <w:r w:rsidRPr="00FA5FC1">
        <w:rPr>
          <w:rFonts w:ascii="Times New Roman" w:hAnsi="Times New Roman" w:cs="Times New Roman"/>
          <w:sz w:val="20"/>
          <w:szCs w:val="20"/>
        </w:rPr>
        <w:t xml:space="preserve"> раздел «Пространство для совместной работы» на сервисе   </w:t>
      </w:r>
      <w:proofErr w:type="spellStart"/>
      <w:r w:rsidRPr="00FA5FC1">
        <w:rPr>
          <w:rFonts w:ascii="Times New Roman" w:hAnsi="Times New Roman" w:cs="Times New Roman"/>
          <w:sz w:val="20"/>
          <w:szCs w:val="20"/>
        </w:rPr>
        <w:t>OneNote</w:t>
      </w:r>
      <w:proofErr w:type="spellEnd"/>
      <w:r w:rsidRPr="00FA5FC1">
        <w:rPr>
          <w:rFonts w:ascii="Times New Roman" w:hAnsi="Times New Roman" w:cs="Times New Roman"/>
          <w:sz w:val="20"/>
          <w:szCs w:val="20"/>
        </w:rPr>
        <w:t xml:space="preserve"> </w:t>
      </w:r>
      <w:proofErr w:type="spellStart"/>
      <w:r w:rsidRPr="00FA5FC1">
        <w:rPr>
          <w:rFonts w:ascii="Times New Roman" w:hAnsi="Times New Roman" w:cs="Times New Roman"/>
          <w:sz w:val="20"/>
          <w:szCs w:val="20"/>
        </w:rPr>
        <w:t>Classnotebook</w:t>
      </w:r>
      <w:proofErr w:type="spellEnd"/>
      <w:r w:rsidRPr="00FA5FC1">
        <w:rPr>
          <w:rFonts w:ascii="Times New Roman" w:hAnsi="Times New Roman" w:cs="Times New Roman"/>
          <w:sz w:val="20"/>
          <w:szCs w:val="20"/>
        </w:rPr>
        <w:t xml:space="preserve"> («Книга для занятий</w:t>
      </w:r>
      <w:r w:rsidR="00663F02" w:rsidRPr="00FA5FC1">
        <w:rPr>
          <w:rFonts w:ascii="Times New Roman" w:hAnsi="Times New Roman" w:cs="Times New Roman"/>
          <w:sz w:val="20"/>
          <w:szCs w:val="20"/>
        </w:rPr>
        <w:t>») в</w:t>
      </w:r>
      <w:r w:rsidRPr="00FA5FC1">
        <w:rPr>
          <w:rFonts w:ascii="Times New Roman" w:hAnsi="Times New Roman" w:cs="Times New Roman"/>
          <w:sz w:val="20"/>
          <w:szCs w:val="20"/>
        </w:rPr>
        <w:t xml:space="preserve"> </w:t>
      </w:r>
      <w:proofErr w:type="spellStart"/>
      <w:r w:rsidRPr="00FA5FC1">
        <w:rPr>
          <w:rFonts w:ascii="Times New Roman" w:hAnsi="Times New Roman" w:cs="Times New Roman"/>
          <w:sz w:val="20"/>
          <w:szCs w:val="20"/>
        </w:rPr>
        <w:t>Дневник.ру</w:t>
      </w:r>
      <w:proofErr w:type="spellEnd"/>
      <w:r w:rsidRPr="00FA5FC1">
        <w:rPr>
          <w:rFonts w:ascii="Times New Roman" w:hAnsi="Times New Roman" w:cs="Times New Roman"/>
          <w:sz w:val="20"/>
          <w:szCs w:val="20"/>
        </w:rPr>
        <w:t xml:space="preserve">.  В данном разделе создаётся отдельная страница согласно теме </w:t>
      </w:r>
      <w:r w:rsidR="00663F02" w:rsidRPr="00FA5FC1">
        <w:rPr>
          <w:rFonts w:ascii="Times New Roman" w:hAnsi="Times New Roman" w:cs="Times New Roman"/>
          <w:sz w:val="20"/>
          <w:szCs w:val="20"/>
        </w:rPr>
        <w:t>проекта и</w:t>
      </w:r>
      <w:r w:rsidRPr="00FA5FC1">
        <w:rPr>
          <w:rFonts w:ascii="Times New Roman" w:hAnsi="Times New Roman" w:cs="Times New Roman"/>
          <w:sz w:val="20"/>
          <w:szCs w:val="20"/>
        </w:rPr>
        <w:t xml:space="preserve"> размещается специальная таблица.   Ученик обязан проанализировать и оценить </w:t>
      </w:r>
      <w:r w:rsidR="00663F02" w:rsidRPr="00FA5FC1">
        <w:rPr>
          <w:rFonts w:ascii="Times New Roman" w:hAnsi="Times New Roman" w:cs="Times New Roman"/>
          <w:sz w:val="20"/>
          <w:szCs w:val="20"/>
        </w:rPr>
        <w:t>три карты</w:t>
      </w:r>
      <w:r w:rsidRPr="00FA5FC1">
        <w:rPr>
          <w:rFonts w:ascii="Times New Roman" w:hAnsi="Times New Roman" w:cs="Times New Roman"/>
          <w:sz w:val="20"/>
          <w:szCs w:val="20"/>
        </w:rPr>
        <w:t xml:space="preserve">, используя приём «3+2+1», т. е. в таблице указать </w:t>
      </w:r>
      <w:r w:rsidR="00663F02" w:rsidRPr="00FA5FC1">
        <w:rPr>
          <w:rFonts w:ascii="Times New Roman" w:hAnsi="Times New Roman" w:cs="Times New Roman"/>
          <w:sz w:val="20"/>
          <w:szCs w:val="20"/>
        </w:rPr>
        <w:t>3 достоинства карты</w:t>
      </w:r>
      <w:r w:rsidRPr="00FA5FC1">
        <w:rPr>
          <w:rFonts w:ascii="Times New Roman" w:hAnsi="Times New Roman" w:cs="Times New Roman"/>
          <w:sz w:val="20"/>
          <w:szCs w:val="20"/>
        </w:rPr>
        <w:t xml:space="preserve">, 2 корректных </w:t>
      </w:r>
      <w:r w:rsidR="00C311A5" w:rsidRPr="00FA5FC1">
        <w:rPr>
          <w:rFonts w:ascii="Times New Roman" w:hAnsi="Times New Roman" w:cs="Times New Roman"/>
          <w:sz w:val="20"/>
          <w:szCs w:val="20"/>
        </w:rPr>
        <w:t>замечания и</w:t>
      </w:r>
      <w:r w:rsidRPr="00FA5FC1">
        <w:rPr>
          <w:rFonts w:ascii="Times New Roman" w:hAnsi="Times New Roman" w:cs="Times New Roman"/>
          <w:sz w:val="20"/>
          <w:szCs w:val="20"/>
        </w:rPr>
        <w:t xml:space="preserve"> 1 предложение по её совершенствованию. В </w:t>
      </w:r>
      <w:r w:rsidR="00663F02" w:rsidRPr="00FA5FC1">
        <w:rPr>
          <w:rFonts w:ascii="Times New Roman" w:hAnsi="Times New Roman" w:cs="Times New Roman"/>
          <w:sz w:val="20"/>
          <w:szCs w:val="20"/>
        </w:rPr>
        <w:t xml:space="preserve">ходе </w:t>
      </w:r>
      <w:r w:rsidR="00C311A5" w:rsidRPr="00FA5FC1">
        <w:rPr>
          <w:rFonts w:ascii="Times New Roman" w:hAnsi="Times New Roman" w:cs="Times New Roman"/>
          <w:sz w:val="20"/>
          <w:szCs w:val="20"/>
        </w:rPr>
        <w:t>такой работы</w:t>
      </w:r>
      <w:r w:rsidRPr="00FA5FC1">
        <w:rPr>
          <w:rFonts w:ascii="Times New Roman" w:hAnsi="Times New Roman" w:cs="Times New Roman"/>
          <w:sz w:val="20"/>
          <w:szCs w:val="20"/>
        </w:rPr>
        <w:t xml:space="preserve"> они осознают необходимость совершенствования своей деятельности, способов переработки и использования информации, развития своих компетенций. Обучающиеся имеют возможность ознакомиться </w:t>
      </w:r>
      <w:r w:rsidR="00663F02" w:rsidRPr="00FA5FC1">
        <w:rPr>
          <w:rFonts w:ascii="Times New Roman" w:hAnsi="Times New Roman" w:cs="Times New Roman"/>
          <w:sz w:val="20"/>
          <w:szCs w:val="20"/>
        </w:rPr>
        <w:t>с ментальными</w:t>
      </w:r>
      <w:r w:rsidRPr="00FA5FC1">
        <w:rPr>
          <w:rFonts w:ascii="Times New Roman" w:hAnsi="Times New Roman" w:cs="Times New Roman"/>
          <w:sz w:val="20"/>
          <w:szCs w:val="20"/>
        </w:rPr>
        <w:t xml:space="preserve"> картами всех одноклассников и углубить свои знания.</w:t>
      </w:r>
    </w:p>
    <w:p w14:paraId="4669C8AF" w14:textId="4118AC47" w:rsidR="00D01A54" w:rsidRPr="00FA5FC1" w:rsidRDefault="00663F02"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Использовать метод</w:t>
      </w:r>
      <w:r w:rsidR="00D01A54" w:rsidRPr="00FA5FC1">
        <w:rPr>
          <w:rFonts w:ascii="Times New Roman" w:hAnsi="Times New Roman" w:cs="Times New Roman"/>
          <w:sz w:val="20"/>
          <w:szCs w:val="20"/>
        </w:rPr>
        <w:t xml:space="preserve"> ментальных </w:t>
      </w:r>
      <w:r w:rsidRPr="00FA5FC1">
        <w:rPr>
          <w:rFonts w:ascii="Times New Roman" w:hAnsi="Times New Roman" w:cs="Times New Roman"/>
          <w:sz w:val="20"/>
          <w:szCs w:val="20"/>
        </w:rPr>
        <w:t>карт можно</w:t>
      </w:r>
      <w:r w:rsidR="00D01A54" w:rsidRPr="00FA5FC1">
        <w:rPr>
          <w:rFonts w:ascii="Times New Roman" w:hAnsi="Times New Roman" w:cs="Times New Roman"/>
          <w:sz w:val="20"/>
          <w:szCs w:val="20"/>
        </w:rPr>
        <w:t xml:space="preserve"> </w:t>
      </w:r>
      <w:r w:rsidRPr="00FA5FC1">
        <w:rPr>
          <w:rFonts w:ascii="Times New Roman" w:hAnsi="Times New Roman" w:cs="Times New Roman"/>
          <w:sz w:val="20"/>
          <w:szCs w:val="20"/>
        </w:rPr>
        <w:t>на различных</w:t>
      </w:r>
      <w:r w:rsidR="00D01A54" w:rsidRPr="00FA5FC1">
        <w:rPr>
          <w:rFonts w:ascii="Times New Roman" w:hAnsi="Times New Roman" w:cs="Times New Roman"/>
          <w:sz w:val="20"/>
          <w:szCs w:val="20"/>
        </w:rPr>
        <w:t xml:space="preserve"> типах и этапах </w:t>
      </w:r>
      <w:r w:rsidRPr="00FA5FC1">
        <w:rPr>
          <w:rFonts w:ascii="Times New Roman" w:hAnsi="Times New Roman" w:cs="Times New Roman"/>
          <w:sz w:val="20"/>
          <w:szCs w:val="20"/>
        </w:rPr>
        <w:t>урока в</w:t>
      </w:r>
      <w:r w:rsidR="00D01A54" w:rsidRPr="00FA5FC1">
        <w:rPr>
          <w:rFonts w:ascii="Times New Roman" w:hAnsi="Times New Roman" w:cs="Times New Roman"/>
          <w:sz w:val="20"/>
          <w:szCs w:val="20"/>
        </w:rPr>
        <w:t xml:space="preserve"> зависимости от ваших задач и фантазии. Например, на уроке открытия новых </w:t>
      </w:r>
      <w:r w:rsidRPr="00FA5FC1">
        <w:rPr>
          <w:rFonts w:ascii="Times New Roman" w:hAnsi="Times New Roman" w:cs="Times New Roman"/>
          <w:sz w:val="20"/>
          <w:szCs w:val="20"/>
        </w:rPr>
        <w:t>знаний они позволяют</w:t>
      </w:r>
      <w:r w:rsidR="00D01A54" w:rsidRPr="00FA5FC1">
        <w:rPr>
          <w:rFonts w:ascii="Times New Roman" w:hAnsi="Times New Roman" w:cs="Times New Roman"/>
          <w:sz w:val="20"/>
          <w:szCs w:val="20"/>
        </w:rPr>
        <w:t xml:space="preserve"> быстро составить ёмкие и эффективные записи в </w:t>
      </w:r>
      <w:r w:rsidRPr="00FA5FC1">
        <w:rPr>
          <w:rFonts w:ascii="Times New Roman" w:hAnsi="Times New Roman" w:cs="Times New Roman"/>
          <w:sz w:val="20"/>
          <w:szCs w:val="20"/>
        </w:rPr>
        <w:t>удобной форме</w:t>
      </w:r>
      <w:r w:rsidR="00D01A54" w:rsidRPr="00FA5FC1">
        <w:rPr>
          <w:rFonts w:ascii="Times New Roman" w:hAnsi="Times New Roman" w:cs="Times New Roman"/>
          <w:sz w:val="20"/>
          <w:szCs w:val="20"/>
        </w:rPr>
        <w:t xml:space="preserve"> </w:t>
      </w:r>
      <w:r w:rsidRPr="00FA5FC1">
        <w:rPr>
          <w:rFonts w:ascii="Times New Roman" w:hAnsi="Times New Roman" w:cs="Times New Roman"/>
          <w:sz w:val="20"/>
          <w:szCs w:val="20"/>
        </w:rPr>
        <w:t>и служить учителю</w:t>
      </w:r>
      <w:r w:rsidR="00D01A54" w:rsidRPr="00FA5FC1">
        <w:rPr>
          <w:rFonts w:ascii="Times New Roman" w:hAnsi="Times New Roman" w:cs="Times New Roman"/>
          <w:sz w:val="20"/>
          <w:szCs w:val="20"/>
        </w:rPr>
        <w:t xml:space="preserve">   диагностическим инструментом. Использование смысловых связей, ассоциаций, образов содействует </w:t>
      </w:r>
      <w:r w:rsidRPr="00FA5FC1">
        <w:rPr>
          <w:rFonts w:ascii="Times New Roman" w:hAnsi="Times New Roman" w:cs="Times New Roman"/>
          <w:sz w:val="20"/>
          <w:szCs w:val="20"/>
        </w:rPr>
        <w:t>более осознанному</w:t>
      </w:r>
      <w:r w:rsidR="00D01A54" w:rsidRPr="00FA5FC1">
        <w:rPr>
          <w:rFonts w:ascii="Times New Roman" w:hAnsi="Times New Roman" w:cs="Times New Roman"/>
          <w:sz w:val="20"/>
          <w:szCs w:val="20"/>
        </w:rPr>
        <w:t xml:space="preserve"> и осмысленному </w:t>
      </w:r>
      <w:r w:rsidRPr="00FA5FC1">
        <w:rPr>
          <w:rFonts w:ascii="Times New Roman" w:hAnsi="Times New Roman" w:cs="Times New Roman"/>
          <w:sz w:val="20"/>
          <w:szCs w:val="20"/>
        </w:rPr>
        <w:t>запоминанию учебного</w:t>
      </w:r>
      <w:r w:rsidR="00D01A54" w:rsidRPr="00FA5FC1">
        <w:rPr>
          <w:rFonts w:ascii="Times New Roman" w:hAnsi="Times New Roman" w:cs="Times New Roman"/>
          <w:sz w:val="20"/>
          <w:szCs w:val="20"/>
        </w:rPr>
        <w:t xml:space="preserve"> материала. На этапе обобщения и </w:t>
      </w:r>
      <w:r w:rsidRPr="00FA5FC1">
        <w:rPr>
          <w:rFonts w:ascii="Times New Roman" w:hAnsi="Times New Roman" w:cs="Times New Roman"/>
          <w:sz w:val="20"/>
          <w:szCs w:val="20"/>
        </w:rPr>
        <w:t>систематизации позволяют ориентироваться</w:t>
      </w:r>
      <w:r w:rsidR="00D01A54" w:rsidRPr="00FA5FC1">
        <w:rPr>
          <w:rFonts w:ascii="Times New Roman" w:hAnsi="Times New Roman" w:cs="Times New Roman"/>
          <w:sz w:val="20"/>
          <w:szCs w:val="20"/>
        </w:rPr>
        <w:t xml:space="preserve"> </w:t>
      </w:r>
      <w:r w:rsidRPr="00FA5FC1">
        <w:rPr>
          <w:rFonts w:ascii="Times New Roman" w:hAnsi="Times New Roman" w:cs="Times New Roman"/>
          <w:sz w:val="20"/>
          <w:szCs w:val="20"/>
        </w:rPr>
        <w:t>в ключевых и</w:t>
      </w:r>
      <w:r w:rsidR="00D01A54" w:rsidRPr="00FA5FC1">
        <w:rPr>
          <w:rFonts w:ascii="Times New Roman" w:hAnsi="Times New Roman" w:cs="Times New Roman"/>
          <w:sz w:val="20"/>
          <w:szCs w:val="20"/>
        </w:rPr>
        <w:t xml:space="preserve"> второстепенных моментах темы, осознать взаимосвязи между её элементами, воспринять её целостно, объединив   элементы на одной схеме, выявить недостаток </w:t>
      </w:r>
      <w:r w:rsidRPr="00FA5FC1">
        <w:rPr>
          <w:rFonts w:ascii="Times New Roman" w:hAnsi="Times New Roman" w:cs="Times New Roman"/>
          <w:sz w:val="20"/>
          <w:szCs w:val="20"/>
        </w:rPr>
        <w:t>информации или</w:t>
      </w:r>
      <w:r w:rsidR="00D01A54" w:rsidRPr="00FA5FC1">
        <w:rPr>
          <w:rFonts w:ascii="Times New Roman" w:hAnsi="Times New Roman" w:cs="Times New Roman"/>
          <w:sz w:val="20"/>
          <w:szCs w:val="20"/>
        </w:rPr>
        <w:t xml:space="preserve"> стимулировать появление новой точки зрения на информацию.  Неоценимую </w:t>
      </w:r>
      <w:r w:rsidRPr="00FA5FC1">
        <w:rPr>
          <w:rFonts w:ascii="Times New Roman" w:hAnsi="Times New Roman" w:cs="Times New Roman"/>
          <w:sz w:val="20"/>
          <w:szCs w:val="20"/>
        </w:rPr>
        <w:t>помощь оказывают при подготовке к</w:t>
      </w:r>
      <w:r w:rsidR="00D01A54" w:rsidRPr="00FA5FC1">
        <w:rPr>
          <w:rFonts w:ascii="Times New Roman" w:hAnsi="Times New Roman" w:cs="Times New Roman"/>
          <w:sz w:val="20"/>
          <w:szCs w:val="20"/>
        </w:rPr>
        <w:t xml:space="preserve"> </w:t>
      </w:r>
      <w:r w:rsidRPr="00FA5FC1">
        <w:rPr>
          <w:rFonts w:ascii="Times New Roman" w:hAnsi="Times New Roman" w:cs="Times New Roman"/>
          <w:sz w:val="20"/>
          <w:szCs w:val="20"/>
        </w:rPr>
        <w:t>ОГЭ, ЕГЭ</w:t>
      </w:r>
      <w:r w:rsidR="00D01A54" w:rsidRPr="00FA5FC1">
        <w:rPr>
          <w:rFonts w:ascii="Times New Roman" w:hAnsi="Times New Roman" w:cs="Times New Roman"/>
          <w:sz w:val="20"/>
          <w:szCs w:val="20"/>
        </w:rPr>
        <w:t xml:space="preserve"> и   </w:t>
      </w:r>
      <w:r w:rsidRPr="00FA5FC1">
        <w:rPr>
          <w:rFonts w:ascii="Times New Roman" w:hAnsi="Times New Roman" w:cs="Times New Roman"/>
          <w:sz w:val="20"/>
          <w:szCs w:val="20"/>
        </w:rPr>
        <w:t>в ходе</w:t>
      </w:r>
      <w:r w:rsidR="00D01A54" w:rsidRPr="00FA5FC1">
        <w:rPr>
          <w:rFonts w:ascii="Times New Roman" w:hAnsi="Times New Roman" w:cs="Times New Roman"/>
          <w:sz w:val="20"/>
          <w:szCs w:val="20"/>
        </w:rPr>
        <w:t xml:space="preserve"> экзаменов. Ментальные карты – </w:t>
      </w:r>
      <w:r w:rsidRPr="00FA5FC1">
        <w:rPr>
          <w:rFonts w:ascii="Times New Roman" w:hAnsi="Times New Roman" w:cs="Times New Roman"/>
          <w:sz w:val="20"/>
          <w:szCs w:val="20"/>
        </w:rPr>
        <w:t>генератор уникальных</w:t>
      </w:r>
      <w:r w:rsidR="00D01A54" w:rsidRPr="00FA5FC1">
        <w:rPr>
          <w:rFonts w:ascii="Times New Roman" w:hAnsi="Times New Roman" w:cs="Times New Roman"/>
          <w:sz w:val="20"/>
          <w:szCs w:val="20"/>
        </w:rPr>
        <w:t xml:space="preserve"> и креативных идей   во время мозгового </w:t>
      </w:r>
      <w:r w:rsidRPr="00FA5FC1">
        <w:rPr>
          <w:rFonts w:ascii="Times New Roman" w:hAnsi="Times New Roman" w:cs="Times New Roman"/>
          <w:sz w:val="20"/>
          <w:szCs w:val="20"/>
        </w:rPr>
        <w:t>штурма, удачный</w:t>
      </w:r>
      <w:r w:rsidR="00D01A54" w:rsidRPr="00FA5FC1">
        <w:rPr>
          <w:rFonts w:ascii="Times New Roman" w:hAnsi="Times New Roman" w:cs="Times New Roman"/>
          <w:sz w:val="20"/>
          <w:szCs w:val="20"/>
        </w:rPr>
        <w:t xml:space="preserve"> </w:t>
      </w:r>
      <w:r w:rsidRPr="00FA5FC1">
        <w:rPr>
          <w:rFonts w:ascii="Times New Roman" w:hAnsi="Times New Roman" w:cs="Times New Roman"/>
          <w:sz w:val="20"/>
          <w:szCs w:val="20"/>
        </w:rPr>
        <w:t>помощник при</w:t>
      </w:r>
      <w:r w:rsidR="00D01A54" w:rsidRPr="00FA5FC1">
        <w:rPr>
          <w:rFonts w:ascii="Times New Roman" w:hAnsi="Times New Roman" w:cs="Times New Roman"/>
          <w:sz w:val="20"/>
          <w:szCs w:val="20"/>
        </w:rPr>
        <w:t xml:space="preserve">   </w:t>
      </w:r>
      <w:r w:rsidRPr="00FA5FC1">
        <w:rPr>
          <w:rFonts w:ascii="Times New Roman" w:hAnsi="Times New Roman" w:cs="Times New Roman"/>
          <w:sz w:val="20"/>
          <w:szCs w:val="20"/>
        </w:rPr>
        <w:t>подготовке к</w:t>
      </w:r>
      <w:r w:rsidR="00D01A54" w:rsidRPr="00FA5FC1">
        <w:rPr>
          <w:rFonts w:ascii="Times New Roman" w:hAnsi="Times New Roman" w:cs="Times New Roman"/>
          <w:sz w:val="20"/>
          <w:szCs w:val="20"/>
        </w:rPr>
        <w:t xml:space="preserve">   выступлению </w:t>
      </w:r>
      <w:r w:rsidRPr="00FA5FC1">
        <w:rPr>
          <w:rFonts w:ascii="Times New Roman" w:hAnsi="Times New Roman" w:cs="Times New Roman"/>
          <w:sz w:val="20"/>
          <w:szCs w:val="20"/>
        </w:rPr>
        <w:t>или презентации</w:t>
      </w:r>
      <w:r w:rsidR="00D01A54" w:rsidRPr="00FA5FC1">
        <w:rPr>
          <w:rFonts w:ascii="Times New Roman" w:hAnsi="Times New Roman" w:cs="Times New Roman"/>
          <w:sz w:val="20"/>
          <w:szCs w:val="20"/>
        </w:rPr>
        <w:t xml:space="preserve">. </w:t>
      </w:r>
    </w:p>
    <w:p w14:paraId="6344C6F3" w14:textId="52888B0B" w:rsidR="00D01A54"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Существует   веер </w:t>
      </w:r>
      <w:r w:rsidR="00663F02" w:rsidRPr="00FA5FC1">
        <w:rPr>
          <w:rFonts w:ascii="Times New Roman" w:hAnsi="Times New Roman" w:cs="Times New Roman"/>
          <w:sz w:val="20"/>
          <w:szCs w:val="20"/>
        </w:rPr>
        <w:t>цифровых ресурсов</w:t>
      </w:r>
      <w:r w:rsidRPr="00FA5FC1">
        <w:rPr>
          <w:rFonts w:ascii="Times New Roman" w:hAnsi="Times New Roman" w:cs="Times New Roman"/>
          <w:sz w:val="20"/>
          <w:szCs w:val="20"/>
        </w:rPr>
        <w:t xml:space="preserve">, которые предлагают удобные инструменты, позволяющие быстро и красиво строить ментальные карты, оперативно вносить изменения и коррективы. </w:t>
      </w:r>
      <w:r w:rsidR="00663F02" w:rsidRPr="00FA5FC1">
        <w:rPr>
          <w:rFonts w:ascii="Times New Roman" w:hAnsi="Times New Roman" w:cs="Times New Roman"/>
          <w:sz w:val="20"/>
          <w:szCs w:val="20"/>
        </w:rPr>
        <w:t xml:space="preserve">Впрочем, цифровой </w:t>
      </w:r>
      <w:r w:rsidR="00C311A5" w:rsidRPr="00FA5FC1">
        <w:rPr>
          <w:rFonts w:ascii="Times New Roman" w:hAnsi="Times New Roman" w:cs="Times New Roman"/>
          <w:sz w:val="20"/>
          <w:szCs w:val="20"/>
        </w:rPr>
        <w:t>метод моделирования</w:t>
      </w:r>
      <w:r w:rsidRPr="00FA5FC1">
        <w:rPr>
          <w:rFonts w:ascii="Times New Roman" w:hAnsi="Times New Roman" w:cs="Times New Roman"/>
          <w:sz w:val="20"/>
          <w:szCs w:val="20"/>
        </w:rPr>
        <w:t xml:space="preserve">   карт предоставляет и ряд других возможностей: масштабирование, гиперссылки между </w:t>
      </w:r>
      <w:r w:rsidR="00C311A5" w:rsidRPr="00FA5FC1">
        <w:rPr>
          <w:rFonts w:ascii="Times New Roman" w:hAnsi="Times New Roman" w:cs="Times New Roman"/>
          <w:sz w:val="20"/>
          <w:szCs w:val="20"/>
        </w:rPr>
        <w:t xml:space="preserve">картами, групповая </w:t>
      </w:r>
      <w:r w:rsidR="008C5CA7" w:rsidRPr="00FA5FC1">
        <w:rPr>
          <w:rFonts w:ascii="Times New Roman" w:hAnsi="Times New Roman" w:cs="Times New Roman"/>
          <w:sz w:val="20"/>
          <w:szCs w:val="20"/>
        </w:rPr>
        <w:t>работа, разные</w:t>
      </w:r>
      <w:r w:rsidRPr="00FA5FC1">
        <w:rPr>
          <w:rFonts w:ascii="Times New Roman" w:hAnsi="Times New Roman" w:cs="Times New Roman"/>
          <w:sz w:val="20"/>
          <w:szCs w:val="20"/>
        </w:rPr>
        <w:t xml:space="preserve"> способы представления одной и той же карты и др. </w:t>
      </w:r>
      <w:r w:rsidR="008739D2">
        <w:rPr>
          <w:rFonts w:ascii="Times New Roman" w:hAnsi="Times New Roman" w:cs="Times New Roman"/>
          <w:sz w:val="20"/>
          <w:szCs w:val="20"/>
        </w:rPr>
        <w:t>Примеры карт Рис</w:t>
      </w:r>
      <w:r w:rsidR="00043596">
        <w:rPr>
          <w:rFonts w:ascii="Times New Roman" w:hAnsi="Times New Roman" w:cs="Times New Roman"/>
          <w:sz w:val="20"/>
          <w:szCs w:val="20"/>
        </w:rPr>
        <w:t>.</w:t>
      </w:r>
      <w:r w:rsidR="008739D2">
        <w:rPr>
          <w:rFonts w:ascii="Times New Roman" w:hAnsi="Times New Roman" w:cs="Times New Roman"/>
          <w:sz w:val="20"/>
          <w:szCs w:val="20"/>
        </w:rPr>
        <w:t>1 и Рис</w:t>
      </w:r>
      <w:r w:rsidR="00043596">
        <w:rPr>
          <w:rFonts w:ascii="Times New Roman" w:hAnsi="Times New Roman" w:cs="Times New Roman"/>
          <w:sz w:val="20"/>
          <w:szCs w:val="20"/>
        </w:rPr>
        <w:t xml:space="preserve">. </w:t>
      </w:r>
      <w:r w:rsidR="008739D2">
        <w:rPr>
          <w:rFonts w:ascii="Times New Roman" w:hAnsi="Times New Roman" w:cs="Times New Roman"/>
          <w:sz w:val="20"/>
          <w:szCs w:val="20"/>
        </w:rPr>
        <w:t>2</w:t>
      </w:r>
      <w:r w:rsidR="00043596">
        <w:rPr>
          <w:rFonts w:ascii="Times New Roman" w:hAnsi="Times New Roman" w:cs="Times New Roman"/>
          <w:sz w:val="20"/>
          <w:szCs w:val="20"/>
        </w:rPr>
        <w:t>.</w:t>
      </w:r>
    </w:p>
    <w:p w14:paraId="184B99F6" w14:textId="268C2FA6" w:rsidR="00511D22" w:rsidRDefault="00511D22" w:rsidP="008739D2">
      <w:pPr>
        <w:spacing w:after="0" w:line="240" w:lineRule="auto"/>
        <w:jc w:val="both"/>
        <w:rPr>
          <w:rFonts w:ascii="Times New Roman" w:hAnsi="Times New Roman" w:cs="Times New Roman"/>
          <w:sz w:val="20"/>
          <w:szCs w:val="20"/>
        </w:rPr>
      </w:pPr>
    </w:p>
    <w:p w14:paraId="0FC5AE62" w14:textId="102A7977" w:rsidR="00043596" w:rsidRDefault="00C8654D" w:rsidP="00043596">
      <w:pPr>
        <w:spacing w:after="0" w:line="240" w:lineRule="auto"/>
        <w:jc w:val="center"/>
        <w:rPr>
          <w:rFonts w:ascii="Times New Roman" w:hAnsi="Times New Roman" w:cs="Times New Roman"/>
          <w:sz w:val="20"/>
          <w:szCs w:val="20"/>
        </w:rPr>
      </w:pPr>
      <w:r w:rsidRPr="00511D22">
        <w:rPr>
          <w:rFonts w:ascii="Times New Roman" w:hAnsi="Times New Roman" w:cs="Times New Roman"/>
          <w:noProof/>
          <w:sz w:val="20"/>
          <w:szCs w:val="20"/>
        </w:rPr>
        <w:drawing>
          <wp:inline distT="0" distB="0" distL="0" distR="0" wp14:anchorId="1001B664" wp14:editId="6AB951F9">
            <wp:extent cx="2315284" cy="14885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61105" cy="1518017"/>
                    </a:xfrm>
                    <a:prstGeom prst="rect">
                      <a:avLst/>
                    </a:prstGeom>
                  </pic:spPr>
                </pic:pic>
              </a:graphicData>
            </a:graphic>
          </wp:inline>
        </w:drawing>
      </w:r>
    </w:p>
    <w:p w14:paraId="5BE5A12E" w14:textId="645D64F3" w:rsidR="00043596" w:rsidRDefault="00043596" w:rsidP="008739D2">
      <w:pPr>
        <w:spacing w:after="0" w:line="24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656192" behindDoc="0" locked="0" layoutInCell="1" allowOverlap="1" wp14:anchorId="50611929" wp14:editId="7576AF49">
                <wp:simplePos x="0" y="0"/>
                <wp:positionH relativeFrom="column">
                  <wp:posOffset>1091373</wp:posOffset>
                </wp:positionH>
                <wp:positionV relativeFrom="paragraph">
                  <wp:posOffset>71903</wp:posOffset>
                </wp:positionV>
                <wp:extent cx="1855470" cy="635"/>
                <wp:effectExtent l="0" t="0" r="0" b="0"/>
                <wp:wrapTight wrapText="bothSides">
                  <wp:wrapPolygon edited="0">
                    <wp:start x="-111" y="0"/>
                    <wp:lineTo x="-111" y="21600"/>
                    <wp:lineTo x="21600" y="21600"/>
                    <wp:lineTo x="21600" y="0"/>
                    <wp:lineTo x="-111"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5470"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F1B3A" w14:textId="604BBB3E" w:rsidR="008739D2" w:rsidRPr="00043596" w:rsidRDefault="008739D2" w:rsidP="008739D2">
                            <w:pPr>
                              <w:pStyle w:val="ab"/>
                              <w:rPr>
                                <w:rFonts w:ascii="Times New Roman" w:hAnsi="Times New Roman" w:cs="Times New Roman"/>
                                <w:i w:val="0"/>
                                <w:iCs w:val="0"/>
                                <w:color w:val="000000" w:themeColor="text1"/>
                                <w:sz w:val="20"/>
                                <w:szCs w:val="20"/>
                              </w:rPr>
                            </w:pPr>
                            <w:r w:rsidRPr="00043596">
                              <w:rPr>
                                <w:rFonts w:ascii="Times New Roman" w:hAnsi="Times New Roman" w:cs="Times New Roman"/>
                                <w:i w:val="0"/>
                                <w:iCs w:val="0"/>
                                <w:color w:val="000000" w:themeColor="text1"/>
                              </w:rPr>
                              <w:t>Рис</w:t>
                            </w:r>
                            <w:r w:rsidR="00043596" w:rsidRPr="00043596">
                              <w:rPr>
                                <w:rFonts w:ascii="Times New Roman" w:hAnsi="Times New Roman" w:cs="Times New Roman"/>
                                <w:i w:val="0"/>
                                <w:iCs w:val="0"/>
                                <w:color w:val="000000" w:themeColor="text1"/>
                              </w:rPr>
                              <w:t>.</w:t>
                            </w:r>
                            <w:r w:rsidR="00074D7C" w:rsidRPr="00043596">
                              <w:rPr>
                                <w:rFonts w:ascii="Times New Roman" w:hAnsi="Times New Roman" w:cs="Times New Roman"/>
                                <w:i w:val="0"/>
                                <w:iCs w:val="0"/>
                                <w:color w:val="000000" w:themeColor="text1"/>
                              </w:rPr>
                              <w:fldChar w:fldCharType="begin"/>
                            </w:r>
                            <w:r w:rsidR="00074D7C" w:rsidRPr="00043596">
                              <w:rPr>
                                <w:rFonts w:ascii="Times New Roman" w:hAnsi="Times New Roman" w:cs="Times New Roman"/>
                                <w:i w:val="0"/>
                                <w:iCs w:val="0"/>
                                <w:color w:val="000000" w:themeColor="text1"/>
                              </w:rPr>
                              <w:instrText xml:space="preserve"> SEQ Рисунок \* ARABIC </w:instrText>
                            </w:r>
                            <w:r w:rsidR="00074D7C" w:rsidRPr="00043596">
                              <w:rPr>
                                <w:rFonts w:ascii="Times New Roman" w:hAnsi="Times New Roman" w:cs="Times New Roman"/>
                                <w:i w:val="0"/>
                                <w:iCs w:val="0"/>
                                <w:color w:val="000000" w:themeColor="text1"/>
                              </w:rPr>
                              <w:fldChar w:fldCharType="separate"/>
                            </w:r>
                            <w:r w:rsidRPr="00043596">
                              <w:rPr>
                                <w:rFonts w:ascii="Times New Roman" w:hAnsi="Times New Roman" w:cs="Times New Roman"/>
                                <w:i w:val="0"/>
                                <w:iCs w:val="0"/>
                                <w:noProof/>
                                <w:color w:val="000000" w:themeColor="text1"/>
                              </w:rPr>
                              <w:t>1</w:t>
                            </w:r>
                            <w:r w:rsidR="00074D7C" w:rsidRPr="00043596">
                              <w:rPr>
                                <w:rFonts w:ascii="Times New Roman" w:hAnsi="Times New Roman" w:cs="Times New Roman"/>
                                <w:i w:val="0"/>
                                <w:iCs w:val="0"/>
                                <w:noProof/>
                                <w:color w:val="000000" w:themeColor="text1"/>
                              </w:rPr>
                              <w:fldChar w:fldCharType="end"/>
                            </w:r>
                            <w:r w:rsidR="00747D99">
                              <w:rPr>
                                <w:rFonts w:ascii="Times New Roman" w:hAnsi="Times New Roman" w:cs="Times New Roman"/>
                                <w:i w:val="0"/>
                                <w:iCs w:val="0"/>
                                <w:noProof/>
                                <w:color w:val="000000" w:themeColor="text1"/>
                                <w:lang w:val="en-US"/>
                              </w:rPr>
                              <w:t>.</w:t>
                            </w:r>
                            <w:r w:rsidR="00C8654D" w:rsidRPr="00043596">
                              <w:rPr>
                                <w:rFonts w:ascii="Times New Roman" w:hAnsi="Times New Roman" w:cs="Times New Roman"/>
                                <w:i w:val="0"/>
                                <w:iCs w:val="0"/>
                                <w:noProof/>
                                <w:color w:val="000000" w:themeColor="text1"/>
                              </w:rPr>
                              <w:t xml:space="preserve"> Ментальная карта «Интернет»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611929" id="_x0000_t202" coordsize="21600,21600" o:spt="202" path="m,l,21600r21600,l21600,xe">
                <v:stroke joinstyle="miter"/>
                <v:path gradientshapeok="t" o:connecttype="rect"/>
              </v:shapetype>
              <v:shape id="Text Box 2" o:spid="_x0000_s1026" type="#_x0000_t202" style="position:absolute;left:0;text-align:left;margin-left:85.95pt;margin-top:5.65pt;width:146.1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" stroked="f">
                <v:path arrowok="t"/>
                <v:textbox style="mso-fit-shape-to-text:t" inset="0,0,0,0">
                  <w:txbxContent>
                    <w:p w14:paraId="380F1B3A" w14:textId="604BBB3E" w:rsidR="008739D2" w:rsidRPr="00043596" w:rsidRDefault="008739D2" w:rsidP="008739D2">
                      <w:pPr>
                        <w:pStyle w:val="ab"/>
                        <w:rPr>
                          <w:rFonts w:ascii="Times New Roman" w:hAnsi="Times New Roman" w:cs="Times New Roman"/>
                          <w:i w:val="0"/>
                          <w:iCs w:val="0"/>
                          <w:color w:val="000000" w:themeColor="text1"/>
                          <w:sz w:val="20"/>
                          <w:szCs w:val="20"/>
                        </w:rPr>
                      </w:pPr>
                      <w:r w:rsidRPr="00043596">
                        <w:rPr>
                          <w:rFonts w:ascii="Times New Roman" w:hAnsi="Times New Roman" w:cs="Times New Roman"/>
                          <w:i w:val="0"/>
                          <w:iCs w:val="0"/>
                          <w:color w:val="000000" w:themeColor="text1"/>
                        </w:rPr>
                        <w:t>Рис</w:t>
                      </w:r>
                      <w:r w:rsidR="00043596" w:rsidRPr="00043596">
                        <w:rPr>
                          <w:rFonts w:ascii="Times New Roman" w:hAnsi="Times New Roman" w:cs="Times New Roman"/>
                          <w:i w:val="0"/>
                          <w:iCs w:val="0"/>
                          <w:color w:val="000000" w:themeColor="text1"/>
                        </w:rPr>
                        <w:t>.</w:t>
                      </w:r>
                      <w:r w:rsidR="00074D7C" w:rsidRPr="00043596">
                        <w:rPr>
                          <w:rFonts w:ascii="Times New Roman" w:hAnsi="Times New Roman" w:cs="Times New Roman"/>
                          <w:i w:val="0"/>
                          <w:iCs w:val="0"/>
                          <w:color w:val="000000" w:themeColor="text1"/>
                        </w:rPr>
                        <w:fldChar w:fldCharType="begin"/>
                      </w:r>
                      <w:r w:rsidR="00074D7C" w:rsidRPr="00043596">
                        <w:rPr>
                          <w:rFonts w:ascii="Times New Roman" w:hAnsi="Times New Roman" w:cs="Times New Roman"/>
                          <w:i w:val="0"/>
                          <w:iCs w:val="0"/>
                          <w:color w:val="000000" w:themeColor="text1"/>
                        </w:rPr>
                        <w:instrText xml:space="preserve"> SEQ Рисунок \* ARABIC </w:instrText>
                      </w:r>
                      <w:r w:rsidR="00074D7C" w:rsidRPr="00043596">
                        <w:rPr>
                          <w:rFonts w:ascii="Times New Roman" w:hAnsi="Times New Roman" w:cs="Times New Roman"/>
                          <w:i w:val="0"/>
                          <w:iCs w:val="0"/>
                          <w:color w:val="000000" w:themeColor="text1"/>
                        </w:rPr>
                        <w:fldChar w:fldCharType="separate"/>
                      </w:r>
                      <w:r w:rsidRPr="00043596">
                        <w:rPr>
                          <w:rFonts w:ascii="Times New Roman" w:hAnsi="Times New Roman" w:cs="Times New Roman"/>
                          <w:i w:val="0"/>
                          <w:iCs w:val="0"/>
                          <w:noProof/>
                          <w:color w:val="000000" w:themeColor="text1"/>
                        </w:rPr>
                        <w:t>1</w:t>
                      </w:r>
                      <w:r w:rsidR="00074D7C" w:rsidRPr="00043596">
                        <w:rPr>
                          <w:rFonts w:ascii="Times New Roman" w:hAnsi="Times New Roman" w:cs="Times New Roman"/>
                          <w:i w:val="0"/>
                          <w:iCs w:val="0"/>
                          <w:noProof/>
                          <w:color w:val="000000" w:themeColor="text1"/>
                        </w:rPr>
                        <w:fldChar w:fldCharType="end"/>
                      </w:r>
                      <w:r w:rsidR="00747D99">
                        <w:rPr>
                          <w:rFonts w:ascii="Times New Roman" w:hAnsi="Times New Roman" w:cs="Times New Roman"/>
                          <w:i w:val="0"/>
                          <w:iCs w:val="0"/>
                          <w:noProof/>
                          <w:color w:val="000000" w:themeColor="text1"/>
                          <w:lang w:val="en-US"/>
                        </w:rPr>
                        <w:t>.</w:t>
                      </w:r>
                      <w:r w:rsidR="00C8654D" w:rsidRPr="00043596">
                        <w:rPr>
                          <w:rFonts w:ascii="Times New Roman" w:hAnsi="Times New Roman" w:cs="Times New Roman"/>
                          <w:i w:val="0"/>
                          <w:iCs w:val="0"/>
                          <w:noProof/>
                          <w:color w:val="000000" w:themeColor="text1"/>
                        </w:rPr>
                        <w:t xml:space="preserve"> Ментальная карта «Интернет»</w:t>
                      </w:r>
                    </w:p>
                  </w:txbxContent>
                </v:textbox>
                <w10:wrap type="tight"/>
              </v:shape>
            </w:pict>
          </mc:Fallback>
        </mc:AlternateContent>
      </w:r>
    </w:p>
    <w:p w14:paraId="5A46DE07" w14:textId="77777777" w:rsidR="00043596" w:rsidRDefault="00043596" w:rsidP="00043596">
      <w:pPr>
        <w:spacing w:after="0" w:line="240" w:lineRule="auto"/>
        <w:rPr>
          <w:rFonts w:ascii="Times New Roman" w:hAnsi="Times New Roman" w:cs="Times New Roman"/>
          <w:sz w:val="20"/>
          <w:szCs w:val="20"/>
        </w:rPr>
      </w:pPr>
    </w:p>
    <w:p w14:paraId="2CA5F57D" w14:textId="77777777" w:rsidR="00043596" w:rsidRDefault="00043596" w:rsidP="00043596">
      <w:pPr>
        <w:spacing w:after="0" w:line="240" w:lineRule="auto"/>
        <w:jc w:val="center"/>
        <w:rPr>
          <w:rFonts w:ascii="Times New Roman" w:hAnsi="Times New Roman" w:cs="Times New Roman"/>
          <w:sz w:val="20"/>
          <w:szCs w:val="20"/>
        </w:rPr>
      </w:pPr>
    </w:p>
    <w:p w14:paraId="344EFA57" w14:textId="2DBF9CFA" w:rsidR="00043596" w:rsidRDefault="00C8654D" w:rsidP="00043596">
      <w:pPr>
        <w:spacing w:after="0" w:line="240" w:lineRule="auto"/>
        <w:jc w:val="center"/>
        <w:rPr>
          <w:rFonts w:ascii="Times New Roman" w:hAnsi="Times New Roman" w:cs="Times New Roman"/>
          <w:sz w:val="20"/>
          <w:szCs w:val="20"/>
        </w:rPr>
      </w:pPr>
      <w:r w:rsidRPr="00C8654D">
        <w:rPr>
          <w:rFonts w:ascii="Times New Roman" w:hAnsi="Times New Roman" w:cs="Times New Roman"/>
          <w:noProof/>
          <w:sz w:val="20"/>
          <w:szCs w:val="20"/>
        </w:rPr>
        <w:drawing>
          <wp:inline distT="0" distB="0" distL="0" distR="0" wp14:anchorId="5552A1CE" wp14:editId="0A7891EB">
            <wp:extent cx="2164611" cy="138815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92532" cy="1406056"/>
                    </a:xfrm>
                    <a:prstGeom prst="rect">
                      <a:avLst/>
                    </a:prstGeom>
                  </pic:spPr>
                </pic:pic>
              </a:graphicData>
            </a:graphic>
          </wp:inline>
        </w:drawing>
      </w:r>
    </w:p>
    <w:p w14:paraId="1BD7CC43" w14:textId="4824AFC1" w:rsidR="00C8654D" w:rsidRDefault="00043596" w:rsidP="00043596">
      <w:pPr>
        <w:spacing w:after="0" w:line="240" w:lineRule="auto"/>
        <w:jc w:val="center"/>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14:anchorId="52928E1C" wp14:editId="404988C4">
                <wp:simplePos x="0" y="0"/>
                <wp:positionH relativeFrom="column">
                  <wp:posOffset>1016531</wp:posOffset>
                </wp:positionH>
                <wp:positionV relativeFrom="paragraph">
                  <wp:posOffset>139641</wp:posOffset>
                </wp:positionV>
                <wp:extent cx="1996440" cy="266700"/>
                <wp:effectExtent l="0" t="0" r="0" b="0"/>
                <wp:wrapTight wrapText="bothSides">
                  <wp:wrapPolygon edited="0">
                    <wp:start x="-103" y="0"/>
                    <wp:lineTo x="-103" y="20829"/>
                    <wp:lineTo x="21600" y="20829"/>
                    <wp:lineTo x="21600" y="0"/>
                    <wp:lineTo x="-103"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64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2A6CE" w14:textId="545B2BF0" w:rsidR="008739D2" w:rsidRPr="00043596" w:rsidRDefault="008739D2" w:rsidP="008739D2">
                            <w:pPr>
                              <w:pStyle w:val="ab"/>
                              <w:rPr>
                                <w:rFonts w:ascii="Times New Roman" w:hAnsi="Times New Roman" w:cs="Times New Roman"/>
                                <w:i w:val="0"/>
                                <w:iCs w:val="0"/>
                                <w:color w:val="000000" w:themeColor="text1"/>
                                <w:sz w:val="20"/>
                                <w:szCs w:val="20"/>
                              </w:rPr>
                            </w:pPr>
                            <w:r w:rsidRPr="00043596">
                              <w:rPr>
                                <w:rFonts w:ascii="Times New Roman" w:hAnsi="Times New Roman" w:cs="Times New Roman"/>
                                <w:i w:val="0"/>
                                <w:iCs w:val="0"/>
                                <w:color w:val="000000" w:themeColor="text1"/>
                              </w:rPr>
                              <w:t>Рис</w:t>
                            </w:r>
                            <w:r w:rsidR="00043596" w:rsidRPr="00043596">
                              <w:rPr>
                                <w:rFonts w:ascii="Times New Roman" w:hAnsi="Times New Roman" w:cs="Times New Roman"/>
                                <w:i w:val="0"/>
                                <w:iCs w:val="0"/>
                                <w:color w:val="000000" w:themeColor="text1"/>
                              </w:rPr>
                              <w:t>.</w:t>
                            </w:r>
                            <w:r w:rsidR="00074D7C" w:rsidRPr="00043596">
                              <w:rPr>
                                <w:rFonts w:ascii="Times New Roman" w:hAnsi="Times New Roman" w:cs="Times New Roman"/>
                                <w:i w:val="0"/>
                                <w:iCs w:val="0"/>
                                <w:color w:val="000000" w:themeColor="text1"/>
                              </w:rPr>
                              <w:fldChar w:fldCharType="begin"/>
                            </w:r>
                            <w:r w:rsidR="00074D7C" w:rsidRPr="00043596">
                              <w:rPr>
                                <w:rFonts w:ascii="Times New Roman" w:hAnsi="Times New Roman" w:cs="Times New Roman"/>
                                <w:i w:val="0"/>
                                <w:iCs w:val="0"/>
                                <w:color w:val="000000" w:themeColor="text1"/>
                              </w:rPr>
                              <w:instrText xml:space="preserve"> SEQ Рисунок \* ARABIC </w:instrText>
                            </w:r>
                            <w:r w:rsidR="00074D7C" w:rsidRPr="00043596">
                              <w:rPr>
                                <w:rFonts w:ascii="Times New Roman" w:hAnsi="Times New Roman" w:cs="Times New Roman"/>
                                <w:i w:val="0"/>
                                <w:iCs w:val="0"/>
                                <w:color w:val="000000" w:themeColor="text1"/>
                              </w:rPr>
                              <w:fldChar w:fldCharType="separate"/>
                            </w:r>
                            <w:r w:rsidRPr="00043596">
                              <w:rPr>
                                <w:rFonts w:ascii="Times New Roman" w:hAnsi="Times New Roman" w:cs="Times New Roman"/>
                                <w:i w:val="0"/>
                                <w:iCs w:val="0"/>
                                <w:noProof/>
                                <w:color w:val="000000" w:themeColor="text1"/>
                              </w:rPr>
                              <w:t>2</w:t>
                            </w:r>
                            <w:r w:rsidR="00074D7C" w:rsidRPr="00043596">
                              <w:rPr>
                                <w:rFonts w:ascii="Times New Roman" w:hAnsi="Times New Roman" w:cs="Times New Roman"/>
                                <w:i w:val="0"/>
                                <w:iCs w:val="0"/>
                                <w:noProof/>
                                <w:color w:val="000000" w:themeColor="text1"/>
                              </w:rPr>
                              <w:fldChar w:fldCharType="end"/>
                            </w:r>
                            <w:r w:rsidR="00747D99">
                              <w:rPr>
                                <w:rFonts w:ascii="Times New Roman" w:hAnsi="Times New Roman" w:cs="Times New Roman"/>
                                <w:i w:val="0"/>
                                <w:iCs w:val="0"/>
                                <w:noProof/>
                                <w:color w:val="000000" w:themeColor="text1"/>
                                <w:lang w:val="en-US"/>
                              </w:rPr>
                              <w:t>.</w:t>
                            </w:r>
                            <w:r w:rsidR="00C8654D" w:rsidRPr="00043596">
                              <w:rPr>
                                <w:rFonts w:ascii="Times New Roman" w:hAnsi="Times New Roman" w:cs="Times New Roman"/>
                                <w:i w:val="0"/>
                                <w:iCs w:val="0"/>
                                <w:noProof/>
                                <w:color w:val="000000" w:themeColor="text1"/>
                              </w:rPr>
                              <w:t xml:space="preserve"> Ментальная карта «Логика»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928E1C" id="Text Box 3" o:spid="_x0000_s1027" type="#_x0000_t202" style="position:absolute;left:0;text-align:left;margin-left:80.05pt;margin-top:11pt;width:157.2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" stroked="f">
                <v:path arrowok="t"/>
                <v:textbox style="mso-fit-shape-to-text:t" inset="0,0,0,0">
                  <w:txbxContent>
                    <w:p w14:paraId="5B62A6CE" w14:textId="545B2BF0" w:rsidR="008739D2" w:rsidRPr="00043596" w:rsidRDefault="008739D2" w:rsidP="008739D2">
                      <w:pPr>
                        <w:pStyle w:val="ab"/>
                        <w:rPr>
                          <w:rFonts w:ascii="Times New Roman" w:hAnsi="Times New Roman" w:cs="Times New Roman"/>
                          <w:i w:val="0"/>
                          <w:iCs w:val="0"/>
                          <w:color w:val="000000" w:themeColor="text1"/>
                          <w:sz w:val="20"/>
                          <w:szCs w:val="20"/>
                        </w:rPr>
                      </w:pPr>
                      <w:r w:rsidRPr="00043596">
                        <w:rPr>
                          <w:rFonts w:ascii="Times New Roman" w:hAnsi="Times New Roman" w:cs="Times New Roman"/>
                          <w:i w:val="0"/>
                          <w:iCs w:val="0"/>
                          <w:color w:val="000000" w:themeColor="text1"/>
                        </w:rPr>
                        <w:t>Рис</w:t>
                      </w:r>
                      <w:r w:rsidR="00043596" w:rsidRPr="00043596">
                        <w:rPr>
                          <w:rFonts w:ascii="Times New Roman" w:hAnsi="Times New Roman" w:cs="Times New Roman"/>
                          <w:i w:val="0"/>
                          <w:iCs w:val="0"/>
                          <w:color w:val="000000" w:themeColor="text1"/>
                        </w:rPr>
                        <w:t>.</w:t>
                      </w:r>
                      <w:r w:rsidR="00074D7C" w:rsidRPr="00043596">
                        <w:rPr>
                          <w:rFonts w:ascii="Times New Roman" w:hAnsi="Times New Roman" w:cs="Times New Roman"/>
                          <w:i w:val="0"/>
                          <w:iCs w:val="0"/>
                          <w:color w:val="000000" w:themeColor="text1"/>
                        </w:rPr>
                        <w:fldChar w:fldCharType="begin"/>
                      </w:r>
                      <w:r w:rsidR="00074D7C" w:rsidRPr="00043596">
                        <w:rPr>
                          <w:rFonts w:ascii="Times New Roman" w:hAnsi="Times New Roman" w:cs="Times New Roman"/>
                          <w:i w:val="0"/>
                          <w:iCs w:val="0"/>
                          <w:color w:val="000000" w:themeColor="text1"/>
                        </w:rPr>
                        <w:instrText xml:space="preserve"> SEQ Рисунок \* ARABIC </w:instrText>
                      </w:r>
                      <w:r w:rsidR="00074D7C" w:rsidRPr="00043596">
                        <w:rPr>
                          <w:rFonts w:ascii="Times New Roman" w:hAnsi="Times New Roman" w:cs="Times New Roman"/>
                          <w:i w:val="0"/>
                          <w:iCs w:val="0"/>
                          <w:color w:val="000000" w:themeColor="text1"/>
                        </w:rPr>
                        <w:fldChar w:fldCharType="separate"/>
                      </w:r>
                      <w:r w:rsidRPr="00043596">
                        <w:rPr>
                          <w:rFonts w:ascii="Times New Roman" w:hAnsi="Times New Roman" w:cs="Times New Roman"/>
                          <w:i w:val="0"/>
                          <w:iCs w:val="0"/>
                          <w:noProof/>
                          <w:color w:val="000000" w:themeColor="text1"/>
                        </w:rPr>
                        <w:t>2</w:t>
                      </w:r>
                      <w:r w:rsidR="00074D7C" w:rsidRPr="00043596">
                        <w:rPr>
                          <w:rFonts w:ascii="Times New Roman" w:hAnsi="Times New Roman" w:cs="Times New Roman"/>
                          <w:i w:val="0"/>
                          <w:iCs w:val="0"/>
                          <w:noProof/>
                          <w:color w:val="000000" w:themeColor="text1"/>
                        </w:rPr>
                        <w:fldChar w:fldCharType="end"/>
                      </w:r>
                      <w:r w:rsidR="00747D99">
                        <w:rPr>
                          <w:rFonts w:ascii="Times New Roman" w:hAnsi="Times New Roman" w:cs="Times New Roman"/>
                          <w:i w:val="0"/>
                          <w:iCs w:val="0"/>
                          <w:noProof/>
                          <w:color w:val="000000" w:themeColor="text1"/>
                          <w:lang w:val="en-US"/>
                        </w:rPr>
                        <w:t>.</w:t>
                      </w:r>
                      <w:r w:rsidR="00C8654D" w:rsidRPr="00043596">
                        <w:rPr>
                          <w:rFonts w:ascii="Times New Roman" w:hAnsi="Times New Roman" w:cs="Times New Roman"/>
                          <w:i w:val="0"/>
                          <w:iCs w:val="0"/>
                          <w:noProof/>
                          <w:color w:val="000000" w:themeColor="text1"/>
                        </w:rPr>
                        <w:t xml:space="preserve"> Ментальная карта «Логика»</w:t>
                      </w:r>
                    </w:p>
                  </w:txbxContent>
                </v:textbox>
                <w10:wrap type="tight"/>
              </v:shape>
            </w:pict>
          </mc:Fallback>
        </mc:AlternateContent>
      </w:r>
    </w:p>
    <w:p w14:paraId="781AE079" w14:textId="1D39A968" w:rsidR="00043596" w:rsidRDefault="00043596" w:rsidP="00043596">
      <w:pPr>
        <w:spacing w:after="0" w:line="240" w:lineRule="auto"/>
        <w:ind w:firstLine="709"/>
        <w:rPr>
          <w:rFonts w:ascii="Times New Roman" w:hAnsi="Times New Roman" w:cs="Times New Roman"/>
          <w:sz w:val="20"/>
          <w:szCs w:val="20"/>
        </w:rPr>
      </w:pPr>
    </w:p>
    <w:p w14:paraId="419AA843" w14:textId="2456FB18" w:rsidR="00D01A54" w:rsidRPr="00FA5FC1" w:rsidRDefault="00D01A54" w:rsidP="00C8654D">
      <w:pPr>
        <w:spacing w:after="0" w:line="240" w:lineRule="auto"/>
        <w:ind w:firstLine="709"/>
        <w:jc w:val="both"/>
        <w:rPr>
          <w:rFonts w:ascii="Times New Roman" w:hAnsi="Times New Roman" w:cs="Times New Roman"/>
          <w:sz w:val="20"/>
          <w:szCs w:val="20"/>
        </w:rPr>
      </w:pPr>
      <w:r w:rsidRPr="00FA5FC1">
        <w:rPr>
          <w:rFonts w:ascii="Times New Roman" w:hAnsi="Times New Roman" w:cs="Times New Roman"/>
          <w:sz w:val="20"/>
          <w:szCs w:val="20"/>
        </w:rPr>
        <w:t xml:space="preserve">Признанными лидерами подобных широко </w:t>
      </w:r>
      <w:r w:rsidR="008739D2" w:rsidRPr="00FA5FC1">
        <w:rPr>
          <w:rFonts w:ascii="Times New Roman" w:hAnsi="Times New Roman" w:cs="Times New Roman"/>
          <w:sz w:val="20"/>
          <w:szCs w:val="20"/>
        </w:rPr>
        <w:t>используемых онлайн</w:t>
      </w:r>
      <w:r w:rsidRPr="00FA5FC1">
        <w:rPr>
          <w:rFonts w:ascii="Times New Roman" w:hAnsi="Times New Roman" w:cs="Times New Roman"/>
          <w:sz w:val="20"/>
          <w:szCs w:val="20"/>
        </w:rPr>
        <w:t xml:space="preserve">-редакторов карт   являются </w:t>
      </w:r>
      <w:proofErr w:type="spellStart"/>
      <w:r w:rsidRPr="00FA5FC1">
        <w:rPr>
          <w:rFonts w:ascii="Times New Roman" w:hAnsi="Times New Roman" w:cs="Times New Roman"/>
          <w:sz w:val="20"/>
          <w:szCs w:val="20"/>
        </w:rPr>
        <w:t>Xmind</w:t>
      </w:r>
      <w:proofErr w:type="spellEnd"/>
      <w:r w:rsidRPr="00FA5FC1">
        <w:rPr>
          <w:rFonts w:ascii="Times New Roman" w:hAnsi="Times New Roman" w:cs="Times New Roman"/>
          <w:sz w:val="20"/>
          <w:szCs w:val="20"/>
        </w:rPr>
        <w:t xml:space="preserve"> и </w:t>
      </w:r>
      <w:proofErr w:type="spellStart"/>
      <w:r w:rsidRPr="00C311A5">
        <w:rPr>
          <w:rFonts w:ascii="Times New Roman" w:hAnsi="Times New Roman" w:cs="Times New Roman"/>
          <w:sz w:val="20"/>
          <w:szCs w:val="20"/>
        </w:rPr>
        <w:t>Mindmeister</w:t>
      </w:r>
      <w:proofErr w:type="spellEnd"/>
      <w:r w:rsidRPr="00FA5FC1">
        <w:rPr>
          <w:rFonts w:ascii="Times New Roman" w:hAnsi="Times New Roman" w:cs="Times New Roman"/>
          <w:sz w:val="20"/>
          <w:szCs w:val="20"/>
        </w:rPr>
        <w:t xml:space="preserve">. </w:t>
      </w:r>
      <w:r w:rsidR="008739D2" w:rsidRPr="00FA5FC1">
        <w:rPr>
          <w:rFonts w:ascii="Times New Roman" w:hAnsi="Times New Roman" w:cs="Times New Roman"/>
          <w:sz w:val="20"/>
          <w:szCs w:val="20"/>
        </w:rPr>
        <w:t>Редакторы многофункциональные</w:t>
      </w:r>
      <w:r w:rsidRPr="00FA5FC1">
        <w:rPr>
          <w:rFonts w:ascii="Times New Roman" w:hAnsi="Times New Roman" w:cs="Times New Roman"/>
          <w:sz w:val="20"/>
          <w:szCs w:val="20"/>
        </w:rPr>
        <w:t xml:space="preserve"> и легко </w:t>
      </w:r>
      <w:r w:rsidR="008739D2" w:rsidRPr="00FA5FC1">
        <w:rPr>
          <w:rFonts w:ascii="Times New Roman" w:hAnsi="Times New Roman" w:cs="Times New Roman"/>
          <w:sz w:val="20"/>
          <w:szCs w:val="20"/>
        </w:rPr>
        <w:t>используемые, с</w:t>
      </w:r>
      <w:r w:rsidRPr="00FA5FC1">
        <w:rPr>
          <w:rFonts w:ascii="Times New Roman" w:hAnsi="Times New Roman" w:cs="Times New Roman"/>
          <w:sz w:val="20"/>
          <w:szCs w:val="20"/>
        </w:rPr>
        <w:t xml:space="preserve">    </w:t>
      </w:r>
      <w:r w:rsidR="008739D2" w:rsidRPr="00FA5FC1">
        <w:rPr>
          <w:rFonts w:ascii="Times New Roman" w:hAnsi="Times New Roman" w:cs="Times New Roman"/>
          <w:sz w:val="20"/>
          <w:szCs w:val="20"/>
        </w:rPr>
        <w:t>современным стильным</w:t>
      </w:r>
      <w:r w:rsidRPr="00FA5FC1">
        <w:rPr>
          <w:rFonts w:ascii="Times New Roman" w:hAnsi="Times New Roman" w:cs="Times New Roman"/>
          <w:sz w:val="20"/>
          <w:szCs w:val="20"/>
        </w:rPr>
        <w:t xml:space="preserve"> и </w:t>
      </w:r>
      <w:r w:rsidR="008739D2" w:rsidRPr="00FA5FC1">
        <w:rPr>
          <w:rFonts w:ascii="Times New Roman" w:hAnsi="Times New Roman" w:cs="Times New Roman"/>
          <w:sz w:val="20"/>
          <w:szCs w:val="20"/>
        </w:rPr>
        <w:t>удобным в</w:t>
      </w:r>
      <w:r w:rsidRPr="00FA5FC1">
        <w:rPr>
          <w:rFonts w:ascii="Times New Roman" w:hAnsi="Times New Roman" w:cs="Times New Roman"/>
          <w:sz w:val="20"/>
          <w:szCs w:val="20"/>
        </w:rPr>
        <w:t xml:space="preserve"> работе интерфейсом.  Содержат множество шаблонов, </w:t>
      </w:r>
      <w:r w:rsidR="008739D2" w:rsidRPr="00FA5FC1">
        <w:rPr>
          <w:rFonts w:ascii="Times New Roman" w:hAnsi="Times New Roman" w:cs="Times New Roman"/>
          <w:sz w:val="20"/>
          <w:szCs w:val="20"/>
        </w:rPr>
        <w:t>которые можно</w:t>
      </w:r>
      <w:r w:rsidRPr="00FA5FC1">
        <w:rPr>
          <w:rFonts w:ascii="Times New Roman" w:hAnsi="Times New Roman" w:cs="Times New Roman"/>
          <w:sz w:val="20"/>
          <w:szCs w:val="20"/>
        </w:rPr>
        <w:t xml:space="preserve"> адаптировать под свои потребности. Ключевую информацию представлять </w:t>
      </w:r>
      <w:r w:rsidR="008739D2" w:rsidRPr="00FA5FC1">
        <w:rPr>
          <w:rFonts w:ascii="Times New Roman" w:hAnsi="Times New Roman" w:cs="Times New Roman"/>
          <w:sz w:val="20"/>
          <w:szCs w:val="20"/>
        </w:rPr>
        <w:t>в виде</w:t>
      </w:r>
      <w:r w:rsidRPr="00FA5FC1">
        <w:rPr>
          <w:rFonts w:ascii="Times New Roman" w:hAnsi="Times New Roman" w:cs="Times New Roman"/>
          <w:sz w:val="20"/>
          <w:szCs w:val="20"/>
        </w:rPr>
        <w:t xml:space="preserve"> выбранных </w:t>
      </w:r>
      <w:r w:rsidR="008739D2" w:rsidRPr="00FA5FC1">
        <w:rPr>
          <w:rFonts w:ascii="Times New Roman" w:hAnsi="Times New Roman" w:cs="Times New Roman"/>
          <w:sz w:val="20"/>
          <w:szCs w:val="20"/>
        </w:rPr>
        <w:t>фигур, а</w:t>
      </w:r>
      <w:r w:rsidRPr="00FA5FC1">
        <w:rPr>
          <w:rFonts w:ascii="Times New Roman" w:hAnsi="Times New Roman" w:cs="Times New Roman"/>
          <w:sz w:val="20"/>
          <w:szCs w:val="20"/>
        </w:rPr>
        <w:t xml:space="preserve"> концепции выражать с </w:t>
      </w:r>
      <w:r w:rsidR="008739D2" w:rsidRPr="00FA5FC1">
        <w:rPr>
          <w:rFonts w:ascii="Times New Roman" w:hAnsi="Times New Roman" w:cs="Times New Roman"/>
          <w:sz w:val="20"/>
          <w:szCs w:val="20"/>
        </w:rPr>
        <w:t>помощью рамок</w:t>
      </w:r>
      <w:r w:rsidRPr="00FA5FC1">
        <w:rPr>
          <w:rFonts w:ascii="Times New Roman" w:hAnsi="Times New Roman" w:cs="Times New Roman"/>
          <w:sz w:val="20"/>
          <w:szCs w:val="20"/>
        </w:rPr>
        <w:t xml:space="preserve">, связей и выносок. Кроме того, онлайн сервисы дают возможность скачать и сохранить созданную ментальную карту в графическом формате, либо внедрить ее как объект </w:t>
      </w:r>
      <w:proofErr w:type="spellStart"/>
      <w:r w:rsidRPr="00FA5FC1">
        <w:rPr>
          <w:rFonts w:ascii="Times New Roman" w:hAnsi="Times New Roman" w:cs="Times New Roman"/>
          <w:sz w:val="20"/>
          <w:szCs w:val="20"/>
        </w:rPr>
        <w:t>embed</w:t>
      </w:r>
      <w:proofErr w:type="spellEnd"/>
      <w:r w:rsidRPr="00FA5FC1">
        <w:rPr>
          <w:rFonts w:ascii="Times New Roman" w:hAnsi="Times New Roman" w:cs="Times New Roman"/>
          <w:sz w:val="20"/>
          <w:szCs w:val="20"/>
        </w:rPr>
        <w:t xml:space="preserve"> в электронный ресурс и использовать интерактивные возможности карты: визуализировать материал, наполнять его аудио или видео, добавлять гиперссылки на интернет-ресурсы, где подробнее раскрывается понятие данного узла. Благодаря </w:t>
      </w:r>
      <w:r w:rsidR="008739D2" w:rsidRPr="00FA5FC1">
        <w:rPr>
          <w:rFonts w:ascii="Times New Roman" w:hAnsi="Times New Roman" w:cs="Times New Roman"/>
          <w:sz w:val="20"/>
          <w:szCs w:val="20"/>
        </w:rPr>
        <w:t>современным онлайн</w:t>
      </w:r>
      <w:r w:rsidRPr="00FA5FC1">
        <w:rPr>
          <w:rFonts w:ascii="Times New Roman" w:hAnsi="Times New Roman" w:cs="Times New Roman"/>
          <w:sz w:val="20"/>
          <w:szCs w:val="20"/>
        </w:rPr>
        <w:t xml:space="preserve"> сервисам </w:t>
      </w:r>
      <w:proofErr w:type="spellStart"/>
      <w:r w:rsidR="008739D2" w:rsidRPr="00FA5FC1">
        <w:rPr>
          <w:rFonts w:ascii="Times New Roman" w:hAnsi="Times New Roman" w:cs="Times New Roman"/>
          <w:sz w:val="20"/>
          <w:szCs w:val="20"/>
        </w:rPr>
        <w:t>Thinglink</w:t>
      </w:r>
      <w:proofErr w:type="spellEnd"/>
      <w:r w:rsidR="008739D2" w:rsidRPr="00FA5FC1">
        <w:rPr>
          <w:rFonts w:ascii="Times New Roman" w:hAnsi="Times New Roman" w:cs="Times New Roman"/>
          <w:sz w:val="20"/>
          <w:szCs w:val="20"/>
        </w:rPr>
        <w:t xml:space="preserve"> и</w:t>
      </w:r>
      <w:r w:rsidRPr="00FA5FC1">
        <w:rPr>
          <w:rFonts w:ascii="Times New Roman" w:hAnsi="Times New Roman" w:cs="Times New Roman"/>
          <w:sz w:val="20"/>
          <w:szCs w:val="20"/>
        </w:rPr>
        <w:t xml:space="preserve"> </w:t>
      </w:r>
      <w:proofErr w:type="spellStart"/>
      <w:r w:rsidRPr="00FA5FC1">
        <w:rPr>
          <w:rFonts w:ascii="Times New Roman" w:hAnsi="Times New Roman" w:cs="Times New Roman"/>
          <w:sz w:val="20"/>
          <w:szCs w:val="20"/>
        </w:rPr>
        <w:t>MicrosoftPowerPoint</w:t>
      </w:r>
      <w:proofErr w:type="spellEnd"/>
      <w:r w:rsidRPr="00FA5FC1">
        <w:rPr>
          <w:rFonts w:ascii="Times New Roman" w:hAnsi="Times New Roman" w:cs="Times New Roman"/>
          <w:sz w:val="20"/>
          <w:szCs w:val="20"/>
        </w:rPr>
        <w:t xml:space="preserve"> 2010 и выше, можно создавать интерактивные ментальные карты. </w:t>
      </w:r>
    </w:p>
    <w:p w14:paraId="6535F3E5" w14:textId="5134130A" w:rsidR="00D01A54" w:rsidRPr="00FA5FC1" w:rsidRDefault="00D01A54" w:rsidP="00FA5FC1">
      <w:pPr>
        <w:spacing w:after="0" w:line="240" w:lineRule="auto"/>
        <w:ind w:firstLine="397"/>
        <w:jc w:val="both"/>
        <w:rPr>
          <w:rFonts w:ascii="Times New Roman" w:hAnsi="Times New Roman" w:cs="Times New Roman"/>
          <w:sz w:val="20"/>
          <w:szCs w:val="20"/>
        </w:rPr>
      </w:pPr>
      <w:proofErr w:type="spellStart"/>
      <w:r w:rsidRPr="00FA5FC1">
        <w:rPr>
          <w:rFonts w:ascii="Times New Roman" w:hAnsi="Times New Roman" w:cs="Times New Roman"/>
          <w:sz w:val="20"/>
          <w:szCs w:val="20"/>
        </w:rPr>
        <w:lastRenderedPageBreak/>
        <w:t>Thinglink</w:t>
      </w:r>
      <w:proofErr w:type="spellEnd"/>
      <w:r w:rsidRPr="00FA5FC1">
        <w:rPr>
          <w:rFonts w:ascii="Times New Roman" w:hAnsi="Times New Roman" w:cs="Times New Roman"/>
          <w:sz w:val="20"/>
          <w:szCs w:val="20"/>
        </w:rPr>
        <w:t xml:space="preserve"> – это сервис, </w:t>
      </w:r>
      <w:r w:rsidR="008739D2" w:rsidRPr="00FA5FC1">
        <w:rPr>
          <w:rFonts w:ascii="Times New Roman" w:hAnsi="Times New Roman" w:cs="Times New Roman"/>
          <w:sz w:val="20"/>
          <w:szCs w:val="20"/>
        </w:rPr>
        <w:t>позволяющий создавать</w:t>
      </w:r>
      <w:r w:rsidRPr="00FA5FC1">
        <w:rPr>
          <w:rFonts w:ascii="Times New Roman" w:hAnsi="Times New Roman" w:cs="Times New Roman"/>
          <w:sz w:val="20"/>
          <w:szCs w:val="20"/>
        </w:rPr>
        <w:t xml:space="preserve"> </w:t>
      </w:r>
      <w:r w:rsidR="008739D2" w:rsidRPr="00FA5FC1">
        <w:rPr>
          <w:rFonts w:ascii="Times New Roman" w:hAnsi="Times New Roman" w:cs="Times New Roman"/>
          <w:sz w:val="20"/>
          <w:szCs w:val="20"/>
        </w:rPr>
        <w:t>интерактив с</w:t>
      </w:r>
      <w:r w:rsidRPr="00FA5FC1">
        <w:rPr>
          <w:rFonts w:ascii="Times New Roman" w:hAnsi="Times New Roman" w:cs="Times New Roman"/>
          <w:sz w:val="20"/>
          <w:szCs w:val="20"/>
        </w:rPr>
        <w:t xml:space="preserve"> </w:t>
      </w:r>
      <w:r w:rsidR="008739D2" w:rsidRPr="00FA5FC1">
        <w:rPr>
          <w:rFonts w:ascii="Times New Roman" w:hAnsi="Times New Roman" w:cs="Times New Roman"/>
          <w:sz w:val="20"/>
          <w:szCs w:val="20"/>
        </w:rPr>
        <w:t>помощью установки</w:t>
      </w:r>
      <w:r w:rsidRPr="00FA5FC1">
        <w:rPr>
          <w:rFonts w:ascii="Times New Roman" w:hAnsi="Times New Roman" w:cs="Times New Roman"/>
          <w:sz w:val="20"/>
          <w:szCs w:val="20"/>
        </w:rPr>
        <w:t xml:space="preserve"> меток на выбранный элемент ментальной карты, интегрируя   </w:t>
      </w:r>
      <w:r w:rsidR="008739D2" w:rsidRPr="00FA5FC1">
        <w:rPr>
          <w:rFonts w:ascii="Times New Roman" w:hAnsi="Times New Roman" w:cs="Times New Roman"/>
          <w:sz w:val="20"/>
          <w:szCs w:val="20"/>
        </w:rPr>
        <w:t>данные и</w:t>
      </w:r>
      <w:r w:rsidRPr="00FA5FC1">
        <w:rPr>
          <w:rFonts w:ascii="Times New Roman" w:hAnsi="Times New Roman" w:cs="Times New Roman"/>
          <w:sz w:val="20"/>
          <w:szCs w:val="20"/>
        </w:rPr>
        <w:t xml:space="preserve"> ссылки (на </w:t>
      </w:r>
      <w:proofErr w:type="spellStart"/>
      <w:r w:rsidRPr="00FA5FC1">
        <w:rPr>
          <w:rFonts w:ascii="Times New Roman" w:hAnsi="Times New Roman" w:cs="Times New Roman"/>
          <w:sz w:val="20"/>
          <w:szCs w:val="20"/>
        </w:rPr>
        <w:t>web</w:t>
      </w:r>
      <w:proofErr w:type="spellEnd"/>
      <w:r w:rsidRPr="00FA5FC1">
        <w:rPr>
          <w:rFonts w:ascii="Times New Roman" w:hAnsi="Times New Roman" w:cs="Times New Roman"/>
          <w:sz w:val="20"/>
          <w:szCs w:val="20"/>
        </w:rPr>
        <w:t xml:space="preserve">-страницы, презентации, видео, звуковые файлы и т.п) и тем самым обеспечивая к ним быстрый доступ.  Также в саму метку </w:t>
      </w:r>
      <w:r w:rsidR="008739D2" w:rsidRPr="00FA5FC1">
        <w:rPr>
          <w:rFonts w:ascii="Times New Roman" w:hAnsi="Times New Roman" w:cs="Times New Roman"/>
          <w:sz w:val="20"/>
          <w:szCs w:val="20"/>
        </w:rPr>
        <w:t>можно поместить</w:t>
      </w:r>
      <w:r w:rsidRPr="00FA5FC1">
        <w:rPr>
          <w:rFonts w:ascii="Times New Roman" w:hAnsi="Times New Roman" w:cs="Times New Roman"/>
          <w:sz w:val="20"/>
          <w:szCs w:val="20"/>
        </w:rPr>
        <w:t xml:space="preserve"> текст, </w:t>
      </w:r>
      <w:r w:rsidR="008739D2" w:rsidRPr="00FA5FC1">
        <w:rPr>
          <w:rFonts w:ascii="Times New Roman" w:hAnsi="Times New Roman" w:cs="Times New Roman"/>
          <w:sz w:val="20"/>
          <w:szCs w:val="20"/>
        </w:rPr>
        <w:t>или ссылки</w:t>
      </w:r>
      <w:r w:rsidRPr="00FA5FC1">
        <w:rPr>
          <w:rFonts w:ascii="Times New Roman" w:hAnsi="Times New Roman" w:cs="Times New Roman"/>
          <w:sz w:val="20"/>
          <w:szCs w:val="20"/>
        </w:rPr>
        <w:t xml:space="preserve"> на веб-</w:t>
      </w:r>
      <w:r w:rsidR="008739D2" w:rsidRPr="00FA5FC1">
        <w:rPr>
          <w:rFonts w:ascii="Times New Roman" w:hAnsi="Times New Roman" w:cs="Times New Roman"/>
          <w:sz w:val="20"/>
          <w:szCs w:val="20"/>
        </w:rPr>
        <w:t>страницу или</w:t>
      </w:r>
      <w:r w:rsidRPr="00FA5FC1">
        <w:rPr>
          <w:rFonts w:ascii="Times New Roman" w:hAnsi="Times New Roman" w:cs="Times New Roman"/>
          <w:sz w:val="20"/>
          <w:szCs w:val="20"/>
        </w:rPr>
        <w:t xml:space="preserve"> видео. По мере обогащения   </w:t>
      </w:r>
      <w:r w:rsidR="008739D2" w:rsidRPr="00FA5FC1">
        <w:rPr>
          <w:rFonts w:ascii="Times New Roman" w:hAnsi="Times New Roman" w:cs="Times New Roman"/>
          <w:sz w:val="20"/>
          <w:szCs w:val="20"/>
        </w:rPr>
        <w:t>такие ментальные</w:t>
      </w:r>
      <w:r w:rsidRPr="00FA5FC1">
        <w:rPr>
          <w:rFonts w:ascii="Times New Roman" w:hAnsi="Times New Roman" w:cs="Times New Roman"/>
          <w:sz w:val="20"/>
          <w:szCs w:val="20"/>
        </w:rPr>
        <w:t xml:space="preserve"> </w:t>
      </w:r>
      <w:r w:rsidR="008739D2" w:rsidRPr="00FA5FC1">
        <w:rPr>
          <w:rFonts w:ascii="Times New Roman" w:hAnsi="Times New Roman" w:cs="Times New Roman"/>
          <w:sz w:val="20"/>
          <w:szCs w:val="20"/>
        </w:rPr>
        <w:t>карты имеют</w:t>
      </w:r>
      <w:r w:rsidRPr="00FA5FC1">
        <w:rPr>
          <w:rFonts w:ascii="Times New Roman" w:hAnsi="Times New Roman" w:cs="Times New Roman"/>
          <w:sz w:val="20"/>
          <w:szCs w:val="20"/>
        </w:rPr>
        <w:t xml:space="preserve"> уникальный вид </w:t>
      </w:r>
      <w:r w:rsidR="00B41464" w:rsidRPr="00FA5FC1">
        <w:rPr>
          <w:rFonts w:ascii="Times New Roman" w:hAnsi="Times New Roman" w:cs="Times New Roman"/>
          <w:sz w:val="20"/>
          <w:szCs w:val="20"/>
        </w:rPr>
        <w:t>и превращаются в</w:t>
      </w:r>
      <w:r w:rsidRPr="00FA5FC1">
        <w:rPr>
          <w:rFonts w:ascii="Times New Roman" w:hAnsi="Times New Roman" w:cs="Times New Roman"/>
          <w:sz w:val="20"/>
          <w:szCs w:val="20"/>
        </w:rPr>
        <w:t xml:space="preserve"> платформу для анализа, сбора и осмысления информации. Отличительная характеристика ментальной </w:t>
      </w:r>
      <w:r w:rsidR="008739D2" w:rsidRPr="00FA5FC1">
        <w:rPr>
          <w:rFonts w:ascii="Times New Roman" w:hAnsi="Times New Roman" w:cs="Times New Roman"/>
          <w:sz w:val="20"/>
          <w:szCs w:val="20"/>
        </w:rPr>
        <w:t>карты -</w:t>
      </w:r>
      <w:r w:rsidRPr="00FA5FC1">
        <w:rPr>
          <w:rFonts w:ascii="Times New Roman" w:hAnsi="Times New Roman" w:cs="Times New Roman"/>
          <w:sz w:val="20"/>
          <w:szCs w:val="20"/>
        </w:rPr>
        <w:t xml:space="preserve"> способность к   практически безграничному расширению. </w:t>
      </w:r>
    </w:p>
    <w:p w14:paraId="61DA850F" w14:textId="22DD64C1" w:rsidR="00D01A54" w:rsidRPr="00FA5FC1" w:rsidRDefault="00D01A54"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 xml:space="preserve">Интерактивная карта является эффективным </w:t>
      </w:r>
      <w:r w:rsidR="008739D2" w:rsidRPr="00FA5FC1">
        <w:rPr>
          <w:rFonts w:ascii="Times New Roman" w:hAnsi="Times New Roman" w:cs="Times New Roman"/>
          <w:sz w:val="20"/>
          <w:szCs w:val="20"/>
        </w:rPr>
        <w:t>и удивительным</w:t>
      </w:r>
      <w:r w:rsidRPr="00FA5FC1">
        <w:rPr>
          <w:rFonts w:ascii="Times New Roman" w:hAnsi="Times New Roman" w:cs="Times New Roman"/>
          <w:sz w:val="20"/>
          <w:szCs w:val="20"/>
        </w:rPr>
        <w:t xml:space="preserve"> </w:t>
      </w:r>
      <w:r w:rsidR="008739D2" w:rsidRPr="00FA5FC1">
        <w:rPr>
          <w:rFonts w:ascii="Times New Roman" w:hAnsi="Times New Roman" w:cs="Times New Roman"/>
          <w:sz w:val="20"/>
          <w:szCs w:val="20"/>
        </w:rPr>
        <w:t>средством представления</w:t>
      </w:r>
      <w:r w:rsidRPr="00FA5FC1">
        <w:rPr>
          <w:rFonts w:ascii="Times New Roman" w:hAnsi="Times New Roman" w:cs="Times New Roman"/>
          <w:sz w:val="20"/>
          <w:szCs w:val="20"/>
        </w:rPr>
        <w:t xml:space="preserve"> и подачи информации. Несмотря на огромные возможности, предоставляемые современным Интернетом, </w:t>
      </w:r>
      <w:r w:rsidR="008739D2" w:rsidRPr="00FA5FC1">
        <w:rPr>
          <w:rFonts w:ascii="Times New Roman" w:hAnsi="Times New Roman" w:cs="Times New Roman"/>
          <w:sz w:val="20"/>
          <w:szCs w:val="20"/>
        </w:rPr>
        <w:t>подобные карты</w:t>
      </w:r>
      <w:r w:rsidRPr="00FA5FC1">
        <w:rPr>
          <w:rFonts w:ascii="Times New Roman" w:hAnsi="Times New Roman" w:cs="Times New Roman"/>
          <w:sz w:val="20"/>
          <w:szCs w:val="20"/>
        </w:rPr>
        <w:t xml:space="preserve"> так и не </w:t>
      </w:r>
      <w:r w:rsidR="008739D2" w:rsidRPr="00FA5FC1">
        <w:rPr>
          <w:rFonts w:ascii="Times New Roman" w:hAnsi="Times New Roman" w:cs="Times New Roman"/>
          <w:sz w:val="20"/>
          <w:szCs w:val="20"/>
        </w:rPr>
        <w:t>стали создаваться массово</w:t>
      </w:r>
      <w:r w:rsidRPr="00FA5FC1">
        <w:rPr>
          <w:rFonts w:ascii="Times New Roman" w:hAnsi="Times New Roman" w:cs="Times New Roman"/>
          <w:sz w:val="20"/>
          <w:szCs w:val="20"/>
        </w:rPr>
        <w:t xml:space="preserve">, они всё </w:t>
      </w:r>
      <w:r w:rsidR="008C5CA7" w:rsidRPr="00FA5FC1">
        <w:rPr>
          <w:rFonts w:ascii="Times New Roman" w:hAnsi="Times New Roman" w:cs="Times New Roman"/>
          <w:sz w:val="20"/>
          <w:szCs w:val="20"/>
        </w:rPr>
        <w:t>ещё весьма</w:t>
      </w:r>
      <w:r w:rsidRPr="00FA5FC1">
        <w:rPr>
          <w:rFonts w:ascii="Times New Roman" w:hAnsi="Times New Roman" w:cs="Times New Roman"/>
          <w:sz w:val="20"/>
          <w:szCs w:val="20"/>
        </w:rPr>
        <w:t xml:space="preserve"> редкий вид. Впрочем, это и понятно, поскольку требуется провести большую работу по сравнению с созданием «</w:t>
      </w:r>
      <w:r w:rsidR="008739D2" w:rsidRPr="00FA5FC1">
        <w:rPr>
          <w:rFonts w:ascii="Times New Roman" w:hAnsi="Times New Roman" w:cs="Times New Roman"/>
          <w:sz w:val="20"/>
          <w:szCs w:val="20"/>
        </w:rPr>
        <w:t>обычных» карт</w:t>
      </w:r>
      <w:r w:rsidRPr="00FA5FC1">
        <w:rPr>
          <w:rFonts w:ascii="Times New Roman" w:hAnsi="Times New Roman" w:cs="Times New Roman"/>
          <w:sz w:val="20"/>
          <w:szCs w:val="20"/>
        </w:rPr>
        <w:t xml:space="preserve">. Но всё же нельзя отрицать, что интерактив является интересным экспериментом и служит своего рода пикантной </w:t>
      </w:r>
      <w:r w:rsidR="008739D2" w:rsidRPr="00FA5FC1">
        <w:rPr>
          <w:rFonts w:ascii="Times New Roman" w:hAnsi="Times New Roman" w:cs="Times New Roman"/>
          <w:sz w:val="20"/>
          <w:szCs w:val="20"/>
        </w:rPr>
        <w:t>приправой для</w:t>
      </w:r>
      <w:r w:rsidRPr="00FA5FC1">
        <w:rPr>
          <w:rFonts w:ascii="Times New Roman" w:hAnsi="Times New Roman" w:cs="Times New Roman"/>
          <w:sz w:val="20"/>
          <w:szCs w:val="20"/>
        </w:rPr>
        <w:t xml:space="preserve"> многомерных дидактических инструментов. </w:t>
      </w:r>
    </w:p>
    <w:p w14:paraId="172F8DBB" w14:textId="10702A22" w:rsidR="00985183" w:rsidRPr="00FA5FC1" w:rsidRDefault="008C5CA7" w:rsidP="00FA5FC1">
      <w:pPr>
        <w:spacing w:after="0" w:line="240" w:lineRule="auto"/>
        <w:ind w:firstLine="397"/>
        <w:jc w:val="both"/>
        <w:rPr>
          <w:rFonts w:ascii="Times New Roman" w:hAnsi="Times New Roman" w:cs="Times New Roman"/>
          <w:sz w:val="20"/>
          <w:szCs w:val="20"/>
        </w:rPr>
      </w:pPr>
      <w:r w:rsidRPr="00FA5FC1">
        <w:rPr>
          <w:rFonts w:ascii="Times New Roman" w:hAnsi="Times New Roman" w:cs="Times New Roman"/>
          <w:sz w:val="20"/>
          <w:szCs w:val="20"/>
        </w:rPr>
        <w:t>Применение ментальных</w:t>
      </w:r>
      <w:r w:rsidR="00AE74C8" w:rsidRPr="00FA5FC1">
        <w:rPr>
          <w:rFonts w:ascii="Times New Roman" w:hAnsi="Times New Roman" w:cs="Times New Roman"/>
          <w:sz w:val="20"/>
          <w:szCs w:val="20"/>
        </w:rPr>
        <w:t xml:space="preserve"> карт свидетельствует </w:t>
      </w:r>
      <w:r w:rsidRPr="00FA5FC1">
        <w:rPr>
          <w:rFonts w:ascii="Times New Roman" w:hAnsi="Times New Roman" w:cs="Times New Roman"/>
          <w:sz w:val="20"/>
          <w:szCs w:val="20"/>
        </w:rPr>
        <w:t>о проектно</w:t>
      </w:r>
      <w:r w:rsidR="00AE74C8" w:rsidRPr="00FA5FC1">
        <w:rPr>
          <w:rFonts w:ascii="Times New Roman" w:hAnsi="Times New Roman" w:cs="Times New Roman"/>
          <w:sz w:val="20"/>
          <w:szCs w:val="20"/>
        </w:rPr>
        <w:t>-техноло</w:t>
      </w:r>
      <w:r w:rsidR="00046BFC" w:rsidRPr="00FA5FC1">
        <w:rPr>
          <w:rFonts w:ascii="Times New Roman" w:hAnsi="Times New Roman" w:cs="Times New Roman"/>
          <w:sz w:val="20"/>
          <w:szCs w:val="20"/>
        </w:rPr>
        <w:t xml:space="preserve">гической </w:t>
      </w:r>
      <w:r w:rsidRPr="00FA5FC1">
        <w:rPr>
          <w:rFonts w:ascii="Times New Roman" w:hAnsi="Times New Roman" w:cs="Times New Roman"/>
          <w:sz w:val="20"/>
          <w:szCs w:val="20"/>
        </w:rPr>
        <w:t>компетентности учителя</w:t>
      </w:r>
      <w:r w:rsidR="00AE74C8" w:rsidRPr="00FA5FC1">
        <w:rPr>
          <w:rFonts w:ascii="Times New Roman" w:hAnsi="Times New Roman" w:cs="Times New Roman"/>
          <w:sz w:val="20"/>
          <w:szCs w:val="20"/>
        </w:rPr>
        <w:t xml:space="preserve"> и технологичности</w:t>
      </w:r>
      <w:r w:rsidR="00985183" w:rsidRPr="00FA5FC1">
        <w:rPr>
          <w:rFonts w:ascii="Times New Roman" w:hAnsi="Times New Roman" w:cs="Times New Roman"/>
          <w:sz w:val="20"/>
          <w:szCs w:val="20"/>
        </w:rPr>
        <w:t xml:space="preserve"> процесса обучения. Они диктуют ос</w:t>
      </w:r>
      <w:r w:rsidR="00046BFC" w:rsidRPr="00FA5FC1">
        <w:rPr>
          <w:rFonts w:ascii="Times New Roman" w:hAnsi="Times New Roman" w:cs="Times New Roman"/>
          <w:sz w:val="20"/>
          <w:szCs w:val="20"/>
        </w:rPr>
        <w:t xml:space="preserve">обую логику </w:t>
      </w:r>
      <w:r w:rsidRPr="00FA5FC1">
        <w:rPr>
          <w:rFonts w:ascii="Times New Roman" w:hAnsi="Times New Roman" w:cs="Times New Roman"/>
          <w:sz w:val="20"/>
          <w:szCs w:val="20"/>
        </w:rPr>
        <w:t>организации образовательного процесса</w:t>
      </w:r>
      <w:r w:rsidR="00985183" w:rsidRPr="00FA5FC1">
        <w:rPr>
          <w:rFonts w:ascii="Times New Roman" w:hAnsi="Times New Roman" w:cs="Times New Roman"/>
          <w:sz w:val="20"/>
          <w:szCs w:val="20"/>
        </w:rPr>
        <w:t>, позволяют конструировать и моделировать будущие результаты подготовительной, обучающей и творческой деятельности педагога и обучающегося, формируют системную ориентировочную основу деятельности, актуализируют и раз</w:t>
      </w:r>
      <w:r w:rsidR="00D35C72" w:rsidRPr="00FA5FC1">
        <w:rPr>
          <w:rFonts w:ascii="Times New Roman" w:hAnsi="Times New Roman" w:cs="Times New Roman"/>
          <w:sz w:val="20"/>
          <w:szCs w:val="20"/>
        </w:rPr>
        <w:t>вивают скрытые ресурсы мышления</w:t>
      </w:r>
    </w:p>
    <w:p w14:paraId="165D0D63" w14:textId="341F68FA" w:rsidR="00B63A03" w:rsidRPr="008C5CA7" w:rsidRDefault="00B63A03" w:rsidP="00E92231">
      <w:pPr>
        <w:spacing w:after="0" w:line="240" w:lineRule="auto"/>
        <w:rPr>
          <w:rFonts w:ascii="Times New Roman" w:hAnsi="Times New Roman" w:cs="Times New Roman"/>
          <w:sz w:val="20"/>
          <w:szCs w:val="20"/>
        </w:rPr>
      </w:pPr>
    </w:p>
    <w:p w14:paraId="340B0135" w14:textId="4329003B" w:rsidR="008C5CA7" w:rsidRPr="008C5CA7" w:rsidRDefault="008C5CA7" w:rsidP="00E92231">
      <w:pPr>
        <w:spacing w:after="0" w:line="240" w:lineRule="auto"/>
        <w:rPr>
          <w:rFonts w:ascii="Times New Roman" w:hAnsi="Times New Roman" w:cs="Times New Roman"/>
          <w:b/>
          <w:bCs/>
          <w:sz w:val="20"/>
          <w:szCs w:val="20"/>
        </w:rPr>
      </w:pPr>
      <w:r w:rsidRPr="008C5CA7">
        <w:rPr>
          <w:rFonts w:ascii="Times New Roman" w:hAnsi="Times New Roman" w:cs="Times New Roman"/>
          <w:b/>
          <w:bCs/>
          <w:sz w:val="20"/>
          <w:szCs w:val="20"/>
        </w:rPr>
        <w:t>Литература</w:t>
      </w:r>
    </w:p>
    <w:p w14:paraId="0AD74943" w14:textId="60C5C720" w:rsidR="00B63A03" w:rsidRPr="000613E3" w:rsidRDefault="00B63A03" w:rsidP="00043596">
      <w:pPr>
        <w:pStyle w:val="aa"/>
        <w:numPr>
          <w:ilvl w:val="0"/>
          <w:numId w:val="9"/>
        </w:numPr>
        <w:spacing w:after="0" w:line="240" w:lineRule="auto"/>
        <w:ind w:left="360"/>
        <w:jc w:val="both"/>
        <w:rPr>
          <w:rFonts w:ascii="Times New Roman" w:hAnsi="Times New Roman" w:cs="Times New Roman"/>
          <w:sz w:val="20"/>
          <w:szCs w:val="20"/>
        </w:rPr>
      </w:pPr>
      <w:proofErr w:type="spellStart"/>
      <w:r w:rsidRPr="000613E3">
        <w:rPr>
          <w:rFonts w:ascii="Times New Roman" w:hAnsi="Times New Roman" w:cs="Times New Roman"/>
          <w:sz w:val="20"/>
          <w:szCs w:val="20"/>
        </w:rPr>
        <w:t>Бьюзен</w:t>
      </w:r>
      <w:proofErr w:type="spellEnd"/>
      <w:r w:rsidRPr="000613E3">
        <w:rPr>
          <w:rFonts w:ascii="Times New Roman" w:hAnsi="Times New Roman" w:cs="Times New Roman"/>
          <w:sz w:val="20"/>
          <w:szCs w:val="20"/>
        </w:rPr>
        <w:t xml:space="preserve">, Т. Карты памяти. Используй свою память на 100% / Т. </w:t>
      </w:r>
      <w:proofErr w:type="spellStart"/>
      <w:r w:rsidRPr="000613E3">
        <w:rPr>
          <w:rFonts w:ascii="Times New Roman" w:hAnsi="Times New Roman" w:cs="Times New Roman"/>
          <w:sz w:val="20"/>
          <w:szCs w:val="20"/>
        </w:rPr>
        <w:t>Бьюзен</w:t>
      </w:r>
      <w:proofErr w:type="spellEnd"/>
      <w:r w:rsidRPr="000613E3">
        <w:rPr>
          <w:rFonts w:ascii="Times New Roman" w:hAnsi="Times New Roman" w:cs="Times New Roman"/>
          <w:sz w:val="20"/>
          <w:szCs w:val="20"/>
        </w:rPr>
        <w:t>. – М.: Росмэн-Пресс, 2007. – 96 с.</w:t>
      </w:r>
    </w:p>
    <w:p w14:paraId="00224EF5" w14:textId="12CF7C8A" w:rsidR="00D35C72" w:rsidRPr="000613E3" w:rsidRDefault="00B63A03" w:rsidP="00043596">
      <w:pPr>
        <w:pStyle w:val="aa"/>
        <w:numPr>
          <w:ilvl w:val="0"/>
          <w:numId w:val="9"/>
        </w:numPr>
        <w:spacing w:after="0" w:line="240" w:lineRule="auto"/>
        <w:ind w:left="360"/>
        <w:jc w:val="both"/>
        <w:rPr>
          <w:rFonts w:ascii="Times New Roman" w:hAnsi="Times New Roman" w:cs="Times New Roman"/>
          <w:sz w:val="20"/>
          <w:szCs w:val="20"/>
        </w:rPr>
      </w:pPr>
      <w:r w:rsidRPr="000613E3">
        <w:rPr>
          <w:rFonts w:ascii="Times New Roman" w:hAnsi="Times New Roman" w:cs="Times New Roman"/>
          <w:sz w:val="20"/>
          <w:szCs w:val="20"/>
        </w:rPr>
        <w:t>Мюллер, Х. Составление ментальных карт. Метод генерации и структурирования идей / Х. Мюллер. – М.: Омега-Л, 2007. – 126 с.</w:t>
      </w:r>
      <w:r w:rsidR="00665F46" w:rsidRPr="000613E3">
        <w:rPr>
          <w:rFonts w:ascii="Times New Roman" w:hAnsi="Times New Roman" w:cs="Times New Roman"/>
          <w:sz w:val="20"/>
          <w:szCs w:val="20"/>
        </w:rPr>
        <w:t xml:space="preserve"> </w:t>
      </w:r>
    </w:p>
    <w:p w14:paraId="3F3BC8A6" w14:textId="790F6FDA" w:rsidR="00D35C72" w:rsidRPr="000613E3" w:rsidRDefault="00D35C72" w:rsidP="00043596">
      <w:pPr>
        <w:pStyle w:val="aa"/>
        <w:numPr>
          <w:ilvl w:val="0"/>
          <w:numId w:val="8"/>
        </w:numPr>
        <w:spacing w:after="0" w:line="240" w:lineRule="auto"/>
        <w:ind w:left="360"/>
        <w:jc w:val="both"/>
        <w:rPr>
          <w:rFonts w:ascii="Times New Roman" w:hAnsi="Times New Roman" w:cs="Times New Roman"/>
          <w:sz w:val="20"/>
          <w:szCs w:val="20"/>
        </w:rPr>
      </w:pPr>
      <w:bookmarkStart w:id="0" w:name="_Ref72049400"/>
      <w:r w:rsidRPr="000613E3">
        <w:rPr>
          <w:rFonts w:ascii="Times New Roman" w:hAnsi="Times New Roman" w:cs="Times New Roman"/>
          <w:sz w:val="20"/>
          <w:szCs w:val="20"/>
        </w:rPr>
        <w:t xml:space="preserve">Штейнберг </w:t>
      </w:r>
      <w:r w:rsidR="008C5CA7" w:rsidRPr="000613E3">
        <w:rPr>
          <w:rFonts w:ascii="Times New Roman" w:hAnsi="Times New Roman" w:cs="Times New Roman"/>
          <w:sz w:val="20"/>
          <w:szCs w:val="20"/>
        </w:rPr>
        <w:t>В. Э.</w:t>
      </w:r>
      <w:r w:rsidRPr="000613E3">
        <w:rPr>
          <w:rFonts w:ascii="Times New Roman" w:hAnsi="Times New Roman" w:cs="Times New Roman"/>
          <w:sz w:val="20"/>
          <w:szCs w:val="20"/>
        </w:rPr>
        <w:t xml:space="preserve">, Мустаев А.Ф. Основания графической реализации логико-смыслового моделирования в дидактике // Образование и наука. 2017. Т. 19, № 3. С. </w:t>
      </w:r>
      <w:r w:rsidR="008C5CA7" w:rsidRPr="000613E3">
        <w:rPr>
          <w:rFonts w:ascii="Times New Roman" w:hAnsi="Times New Roman" w:cs="Times New Roman"/>
          <w:sz w:val="20"/>
          <w:szCs w:val="20"/>
        </w:rPr>
        <w:t>46–76</w:t>
      </w:r>
      <w:r w:rsidRPr="000613E3">
        <w:rPr>
          <w:rFonts w:ascii="Times New Roman" w:hAnsi="Times New Roman" w:cs="Times New Roman"/>
          <w:sz w:val="20"/>
          <w:szCs w:val="20"/>
        </w:rPr>
        <w:t>.</w:t>
      </w:r>
      <w:bookmarkEnd w:id="0"/>
    </w:p>
    <w:p w14:paraId="738D5242" w14:textId="77777777" w:rsidR="00B63A03" w:rsidRPr="00A553B0" w:rsidRDefault="00B63A03" w:rsidP="00E92231">
      <w:pPr>
        <w:spacing w:after="0" w:line="240" w:lineRule="auto"/>
        <w:rPr>
          <w:rFonts w:ascii="Times New Roman" w:hAnsi="Times New Roman" w:cs="Times New Roman"/>
        </w:rPr>
      </w:pPr>
    </w:p>
    <w:p w14:paraId="0F99A0EB" w14:textId="77777777" w:rsidR="00907D15" w:rsidRPr="00A553B0" w:rsidRDefault="00907D15" w:rsidP="00E92231">
      <w:pPr>
        <w:spacing w:after="0" w:line="240" w:lineRule="auto"/>
        <w:rPr>
          <w:rFonts w:ascii="Times New Roman" w:hAnsi="Times New Roman" w:cs="Times New Roman"/>
        </w:rPr>
      </w:pPr>
      <w:r w:rsidRPr="00A553B0">
        <w:rPr>
          <w:rFonts w:ascii="Times New Roman" w:hAnsi="Times New Roman" w:cs="Times New Roman"/>
        </w:rPr>
        <w:t xml:space="preserve">. </w:t>
      </w:r>
    </w:p>
    <w:p w14:paraId="13BF236D" w14:textId="77777777" w:rsidR="0018130E" w:rsidRPr="00A553B0" w:rsidRDefault="0018130E" w:rsidP="00E92231">
      <w:pPr>
        <w:spacing w:after="0" w:line="240" w:lineRule="auto"/>
        <w:rPr>
          <w:rFonts w:ascii="Times New Roman" w:hAnsi="Times New Roman" w:cs="Times New Roman"/>
        </w:rPr>
      </w:pPr>
    </w:p>
    <w:sectPr w:rsidR="0018130E" w:rsidRPr="00A553B0" w:rsidSect="00663F02">
      <w:pgSz w:w="8391" w:h="11906" w:code="1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43F3" w14:textId="77777777" w:rsidR="00F37191" w:rsidRDefault="00F37191" w:rsidP="00C8654D">
      <w:pPr>
        <w:spacing w:after="0" w:line="240" w:lineRule="auto"/>
      </w:pPr>
      <w:r>
        <w:separator/>
      </w:r>
    </w:p>
  </w:endnote>
  <w:endnote w:type="continuationSeparator" w:id="0">
    <w:p w14:paraId="5B483709" w14:textId="77777777" w:rsidR="00F37191" w:rsidRDefault="00F37191" w:rsidP="00C8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ECE2" w14:textId="77777777" w:rsidR="00F37191" w:rsidRDefault="00F37191" w:rsidP="00C8654D">
      <w:pPr>
        <w:spacing w:after="0" w:line="240" w:lineRule="auto"/>
      </w:pPr>
      <w:r>
        <w:separator/>
      </w:r>
    </w:p>
  </w:footnote>
  <w:footnote w:type="continuationSeparator" w:id="0">
    <w:p w14:paraId="4C163598" w14:textId="77777777" w:rsidR="00F37191" w:rsidRDefault="00F37191" w:rsidP="00C86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65F7"/>
    <w:multiLevelType w:val="multilevel"/>
    <w:tmpl w:val="EAF08F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4822B4"/>
    <w:multiLevelType w:val="hybridMultilevel"/>
    <w:tmpl w:val="3ABEE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cs="Times New Roman"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5244A98"/>
    <w:multiLevelType w:val="hybridMultilevel"/>
    <w:tmpl w:val="EB64E022"/>
    <w:lvl w:ilvl="0" w:tplc="062C21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E77C30"/>
    <w:multiLevelType w:val="multilevel"/>
    <w:tmpl w:val="3134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1F527F"/>
    <w:multiLevelType w:val="hybridMultilevel"/>
    <w:tmpl w:val="2A42998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15:restartNumberingAfterBreak="0">
    <w:nsid w:val="6E7F4139"/>
    <w:multiLevelType w:val="multilevel"/>
    <w:tmpl w:val="CC9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9A116F"/>
    <w:multiLevelType w:val="hybridMultilevel"/>
    <w:tmpl w:val="E5A4577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16cid:durableId="1711607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49870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256379">
    <w:abstractNumId w:val="6"/>
  </w:num>
  <w:num w:numId="4" w16cid:durableId="165096678">
    <w:abstractNumId w:val="4"/>
  </w:num>
  <w:num w:numId="5" w16cid:durableId="1687367909">
    <w:abstractNumId w:val="2"/>
  </w:num>
  <w:num w:numId="6" w16cid:durableId="1279294376">
    <w:abstractNumId w:val="5"/>
  </w:num>
  <w:num w:numId="7" w16cid:durableId="1951668281">
    <w:abstractNumId w:val="7"/>
  </w:num>
  <w:num w:numId="8" w16cid:durableId="444738633">
    <w:abstractNumId w:val="1"/>
  </w:num>
  <w:num w:numId="9" w16cid:durableId="147404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83"/>
    <w:rsid w:val="00002BDF"/>
    <w:rsid w:val="00043596"/>
    <w:rsid w:val="00046BFC"/>
    <w:rsid w:val="000613E3"/>
    <w:rsid w:val="00064D30"/>
    <w:rsid w:val="000666CF"/>
    <w:rsid w:val="00074D7C"/>
    <w:rsid w:val="00082683"/>
    <w:rsid w:val="00087C2F"/>
    <w:rsid w:val="00090CAB"/>
    <w:rsid w:val="000954D7"/>
    <w:rsid w:val="000979FF"/>
    <w:rsid w:val="000C2F5E"/>
    <w:rsid w:val="000D7299"/>
    <w:rsid w:val="000E33DA"/>
    <w:rsid w:val="00126522"/>
    <w:rsid w:val="00130A18"/>
    <w:rsid w:val="00133009"/>
    <w:rsid w:val="00163884"/>
    <w:rsid w:val="00164544"/>
    <w:rsid w:val="001668DB"/>
    <w:rsid w:val="00170DC7"/>
    <w:rsid w:val="0018130E"/>
    <w:rsid w:val="00190EB3"/>
    <w:rsid w:val="001C5BA7"/>
    <w:rsid w:val="001E79D9"/>
    <w:rsid w:val="0021575C"/>
    <w:rsid w:val="0022287D"/>
    <w:rsid w:val="002371A5"/>
    <w:rsid w:val="00243B24"/>
    <w:rsid w:val="0026751D"/>
    <w:rsid w:val="002B266E"/>
    <w:rsid w:val="002B58FC"/>
    <w:rsid w:val="002B7ECA"/>
    <w:rsid w:val="002C1BA4"/>
    <w:rsid w:val="002E395C"/>
    <w:rsid w:val="002E5235"/>
    <w:rsid w:val="002F79D9"/>
    <w:rsid w:val="00314C19"/>
    <w:rsid w:val="00316A9E"/>
    <w:rsid w:val="003175CA"/>
    <w:rsid w:val="00333560"/>
    <w:rsid w:val="00342443"/>
    <w:rsid w:val="00343986"/>
    <w:rsid w:val="00345C01"/>
    <w:rsid w:val="003622E0"/>
    <w:rsid w:val="0038008F"/>
    <w:rsid w:val="00381521"/>
    <w:rsid w:val="003943EA"/>
    <w:rsid w:val="00395192"/>
    <w:rsid w:val="003A4A4F"/>
    <w:rsid w:val="003B0DE0"/>
    <w:rsid w:val="003B584C"/>
    <w:rsid w:val="003C3C7B"/>
    <w:rsid w:val="003F5670"/>
    <w:rsid w:val="003F5836"/>
    <w:rsid w:val="003F7601"/>
    <w:rsid w:val="004007F3"/>
    <w:rsid w:val="0040297D"/>
    <w:rsid w:val="004036E1"/>
    <w:rsid w:val="0040592F"/>
    <w:rsid w:val="00413C7A"/>
    <w:rsid w:val="00441685"/>
    <w:rsid w:val="004B255A"/>
    <w:rsid w:val="004F5182"/>
    <w:rsid w:val="00511D22"/>
    <w:rsid w:val="005358C7"/>
    <w:rsid w:val="005650EE"/>
    <w:rsid w:val="00575F8A"/>
    <w:rsid w:val="0060292C"/>
    <w:rsid w:val="00606F97"/>
    <w:rsid w:val="006262FA"/>
    <w:rsid w:val="00631455"/>
    <w:rsid w:val="0063270B"/>
    <w:rsid w:val="00657D4B"/>
    <w:rsid w:val="00663F02"/>
    <w:rsid w:val="00665F46"/>
    <w:rsid w:val="00681803"/>
    <w:rsid w:val="0068507E"/>
    <w:rsid w:val="006A440A"/>
    <w:rsid w:val="006C48FD"/>
    <w:rsid w:val="006E605C"/>
    <w:rsid w:val="006F6B99"/>
    <w:rsid w:val="00710251"/>
    <w:rsid w:val="00747D99"/>
    <w:rsid w:val="00777550"/>
    <w:rsid w:val="007831EA"/>
    <w:rsid w:val="007A1FB4"/>
    <w:rsid w:val="007A282E"/>
    <w:rsid w:val="007A4A3A"/>
    <w:rsid w:val="007A6E4D"/>
    <w:rsid w:val="007C3C7E"/>
    <w:rsid w:val="007C4840"/>
    <w:rsid w:val="007C6415"/>
    <w:rsid w:val="007E3D6E"/>
    <w:rsid w:val="008143B4"/>
    <w:rsid w:val="00830FDD"/>
    <w:rsid w:val="00845A8D"/>
    <w:rsid w:val="00846235"/>
    <w:rsid w:val="00846B38"/>
    <w:rsid w:val="00860C67"/>
    <w:rsid w:val="008643E5"/>
    <w:rsid w:val="008739D2"/>
    <w:rsid w:val="00895631"/>
    <w:rsid w:val="008A1AC3"/>
    <w:rsid w:val="008C5CA7"/>
    <w:rsid w:val="008D58FB"/>
    <w:rsid w:val="00901A4A"/>
    <w:rsid w:val="00907D15"/>
    <w:rsid w:val="00912B6D"/>
    <w:rsid w:val="00963B6C"/>
    <w:rsid w:val="00982C8F"/>
    <w:rsid w:val="00985183"/>
    <w:rsid w:val="00991DD3"/>
    <w:rsid w:val="00997EE3"/>
    <w:rsid w:val="009A57B8"/>
    <w:rsid w:val="009E4C53"/>
    <w:rsid w:val="00A112E2"/>
    <w:rsid w:val="00A553B0"/>
    <w:rsid w:val="00A645AD"/>
    <w:rsid w:val="00A81480"/>
    <w:rsid w:val="00A84B5D"/>
    <w:rsid w:val="00A9726F"/>
    <w:rsid w:val="00AA02E6"/>
    <w:rsid w:val="00AA3B9C"/>
    <w:rsid w:val="00AC7A6A"/>
    <w:rsid w:val="00AD65B2"/>
    <w:rsid w:val="00AE74C8"/>
    <w:rsid w:val="00B41464"/>
    <w:rsid w:val="00B43382"/>
    <w:rsid w:val="00B61D99"/>
    <w:rsid w:val="00B63A03"/>
    <w:rsid w:val="00B6609C"/>
    <w:rsid w:val="00B91145"/>
    <w:rsid w:val="00BA0555"/>
    <w:rsid w:val="00BC4F14"/>
    <w:rsid w:val="00BF02E4"/>
    <w:rsid w:val="00BF188A"/>
    <w:rsid w:val="00BF3A0E"/>
    <w:rsid w:val="00C025A9"/>
    <w:rsid w:val="00C02E4E"/>
    <w:rsid w:val="00C0673A"/>
    <w:rsid w:val="00C20FA4"/>
    <w:rsid w:val="00C23E44"/>
    <w:rsid w:val="00C311A5"/>
    <w:rsid w:val="00C3625C"/>
    <w:rsid w:val="00C40F0B"/>
    <w:rsid w:val="00C43C23"/>
    <w:rsid w:val="00C47605"/>
    <w:rsid w:val="00C74C55"/>
    <w:rsid w:val="00C862DE"/>
    <w:rsid w:val="00C8654D"/>
    <w:rsid w:val="00CB49AE"/>
    <w:rsid w:val="00CD4E81"/>
    <w:rsid w:val="00CE13A0"/>
    <w:rsid w:val="00CE2C33"/>
    <w:rsid w:val="00CE59F6"/>
    <w:rsid w:val="00CE7C48"/>
    <w:rsid w:val="00D01A54"/>
    <w:rsid w:val="00D16BD2"/>
    <w:rsid w:val="00D35C72"/>
    <w:rsid w:val="00DA32A5"/>
    <w:rsid w:val="00DA64A3"/>
    <w:rsid w:val="00DA71B5"/>
    <w:rsid w:val="00DB27E0"/>
    <w:rsid w:val="00DF192A"/>
    <w:rsid w:val="00E57628"/>
    <w:rsid w:val="00E92231"/>
    <w:rsid w:val="00EA6AE1"/>
    <w:rsid w:val="00EB00C2"/>
    <w:rsid w:val="00EC22F0"/>
    <w:rsid w:val="00ED0B54"/>
    <w:rsid w:val="00ED177D"/>
    <w:rsid w:val="00ED1F27"/>
    <w:rsid w:val="00EE113B"/>
    <w:rsid w:val="00EE2403"/>
    <w:rsid w:val="00EE5440"/>
    <w:rsid w:val="00F36904"/>
    <w:rsid w:val="00F37191"/>
    <w:rsid w:val="00F41733"/>
    <w:rsid w:val="00F57861"/>
    <w:rsid w:val="00F60604"/>
    <w:rsid w:val="00F82285"/>
    <w:rsid w:val="00FA5FC1"/>
    <w:rsid w:val="00FB47EF"/>
    <w:rsid w:val="00FF133E"/>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F265"/>
  <w15:docId w15:val="{542AD2F3-3717-4A2C-BD3B-C6F1AD82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5183"/>
  </w:style>
  <w:style w:type="paragraph" w:styleId="2">
    <w:name w:val="heading 2"/>
    <w:basedOn w:val="a0"/>
    <w:link w:val="20"/>
    <w:uiPriority w:val="9"/>
    <w:qFormat/>
    <w:rsid w:val="00B63A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985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985183"/>
    <w:rPr>
      <w:b/>
      <w:bCs/>
    </w:rPr>
  </w:style>
  <w:style w:type="paragraph" w:customStyle="1" w:styleId="c4">
    <w:name w:val="c4"/>
    <w:basedOn w:val="a0"/>
    <w:rsid w:val="00C86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C862DE"/>
  </w:style>
  <w:style w:type="paragraph" w:customStyle="1" w:styleId="a">
    <w:name w:val="А_Элемент_списка_литературы"/>
    <w:basedOn w:val="a0"/>
    <w:rsid w:val="00B63A03"/>
    <w:pPr>
      <w:numPr>
        <w:numId w:val="1"/>
      </w:numPr>
      <w:spacing w:after="0" w:line="240" w:lineRule="auto"/>
      <w:jc w:val="both"/>
    </w:pPr>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
    <w:rsid w:val="00B63A03"/>
    <w:rPr>
      <w:rFonts w:ascii="Times New Roman" w:eastAsia="Times New Roman" w:hAnsi="Times New Roman" w:cs="Times New Roman"/>
      <w:b/>
      <w:bCs/>
      <w:sz w:val="36"/>
      <w:szCs w:val="36"/>
      <w:lang w:eastAsia="ru-RU"/>
    </w:rPr>
  </w:style>
  <w:style w:type="character" w:customStyle="1" w:styleId="a6">
    <w:name w:val="А_Аннотация Знак"/>
    <w:link w:val="a7"/>
    <w:locked/>
    <w:rsid w:val="000666CF"/>
    <w:rPr>
      <w:rFonts w:ascii="Times New Roman" w:eastAsia="Times New Roman" w:hAnsi="Times New Roman" w:cs="Times New Roman"/>
      <w:sz w:val="20"/>
      <w:szCs w:val="20"/>
      <w:lang w:eastAsia="ru-RU"/>
    </w:rPr>
  </w:style>
  <w:style w:type="paragraph" w:customStyle="1" w:styleId="a7">
    <w:name w:val="А_Аннотация"/>
    <w:basedOn w:val="a0"/>
    <w:link w:val="a6"/>
    <w:rsid w:val="000666CF"/>
    <w:pPr>
      <w:spacing w:after="0" w:line="240" w:lineRule="auto"/>
      <w:jc w:val="both"/>
    </w:pPr>
    <w:rPr>
      <w:rFonts w:ascii="Times New Roman" w:eastAsia="Times New Roman" w:hAnsi="Times New Roman" w:cs="Times New Roman"/>
      <w:sz w:val="20"/>
      <w:szCs w:val="20"/>
      <w:lang w:eastAsia="ru-RU"/>
    </w:rPr>
  </w:style>
  <w:style w:type="character" w:styleId="a8">
    <w:name w:val="Hyperlink"/>
    <w:basedOn w:val="a1"/>
    <w:uiPriority w:val="99"/>
    <w:unhideWhenUsed/>
    <w:rsid w:val="00A84B5D"/>
    <w:rPr>
      <w:color w:val="0000FF"/>
      <w:u w:val="single"/>
    </w:rPr>
  </w:style>
  <w:style w:type="character" w:styleId="a9">
    <w:name w:val="Unresolved Mention"/>
    <w:basedOn w:val="a1"/>
    <w:uiPriority w:val="99"/>
    <w:semiHidden/>
    <w:unhideWhenUsed/>
    <w:rsid w:val="00901A4A"/>
    <w:rPr>
      <w:color w:val="605E5C"/>
      <w:shd w:val="clear" w:color="auto" w:fill="E1DFDD"/>
    </w:rPr>
  </w:style>
  <w:style w:type="paragraph" w:styleId="aa">
    <w:name w:val="List Paragraph"/>
    <w:basedOn w:val="a0"/>
    <w:uiPriority w:val="34"/>
    <w:qFormat/>
    <w:rsid w:val="006F6B99"/>
    <w:pPr>
      <w:ind w:left="720"/>
      <w:contextualSpacing/>
    </w:pPr>
  </w:style>
  <w:style w:type="paragraph" w:styleId="ab">
    <w:name w:val="caption"/>
    <w:basedOn w:val="a0"/>
    <w:next w:val="a0"/>
    <w:uiPriority w:val="35"/>
    <w:unhideWhenUsed/>
    <w:qFormat/>
    <w:rsid w:val="008739D2"/>
    <w:pPr>
      <w:spacing w:line="240" w:lineRule="auto"/>
    </w:pPr>
    <w:rPr>
      <w:i/>
      <w:iCs/>
      <w:color w:val="1F497D" w:themeColor="text2"/>
      <w:sz w:val="18"/>
      <w:szCs w:val="18"/>
    </w:rPr>
  </w:style>
  <w:style w:type="paragraph" w:styleId="ac">
    <w:name w:val="header"/>
    <w:basedOn w:val="a0"/>
    <w:link w:val="ad"/>
    <w:uiPriority w:val="99"/>
    <w:unhideWhenUsed/>
    <w:rsid w:val="00C8654D"/>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C8654D"/>
  </w:style>
  <w:style w:type="paragraph" w:styleId="ae">
    <w:name w:val="footer"/>
    <w:basedOn w:val="a0"/>
    <w:link w:val="af"/>
    <w:uiPriority w:val="99"/>
    <w:unhideWhenUsed/>
    <w:rsid w:val="00C8654D"/>
    <w:pPr>
      <w:tabs>
        <w:tab w:val="center" w:pos="4677"/>
        <w:tab w:val="right" w:pos="9355"/>
      </w:tabs>
      <w:spacing w:after="0" w:line="240" w:lineRule="auto"/>
    </w:pPr>
  </w:style>
  <w:style w:type="character" w:customStyle="1" w:styleId="af">
    <w:name w:val="Нижний колонтитул Знак"/>
    <w:basedOn w:val="a1"/>
    <w:link w:val="ae"/>
    <w:uiPriority w:val="99"/>
    <w:rsid w:val="00C86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0516">
      <w:bodyDiv w:val="1"/>
      <w:marLeft w:val="0"/>
      <w:marRight w:val="0"/>
      <w:marTop w:val="0"/>
      <w:marBottom w:val="0"/>
      <w:divBdr>
        <w:top w:val="none" w:sz="0" w:space="0" w:color="auto"/>
        <w:left w:val="none" w:sz="0" w:space="0" w:color="auto"/>
        <w:bottom w:val="none" w:sz="0" w:space="0" w:color="auto"/>
        <w:right w:val="none" w:sz="0" w:space="0" w:color="auto"/>
      </w:divBdr>
    </w:div>
    <w:div w:id="89277125">
      <w:bodyDiv w:val="1"/>
      <w:marLeft w:val="0"/>
      <w:marRight w:val="0"/>
      <w:marTop w:val="0"/>
      <w:marBottom w:val="0"/>
      <w:divBdr>
        <w:top w:val="none" w:sz="0" w:space="0" w:color="auto"/>
        <w:left w:val="none" w:sz="0" w:space="0" w:color="auto"/>
        <w:bottom w:val="none" w:sz="0" w:space="0" w:color="auto"/>
        <w:right w:val="none" w:sz="0" w:space="0" w:color="auto"/>
      </w:divBdr>
    </w:div>
    <w:div w:id="89355208">
      <w:bodyDiv w:val="1"/>
      <w:marLeft w:val="0"/>
      <w:marRight w:val="0"/>
      <w:marTop w:val="0"/>
      <w:marBottom w:val="0"/>
      <w:divBdr>
        <w:top w:val="none" w:sz="0" w:space="0" w:color="auto"/>
        <w:left w:val="none" w:sz="0" w:space="0" w:color="auto"/>
        <w:bottom w:val="none" w:sz="0" w:space="0" w:color="auto"/>
        <w:right w:val="none" w:sz="0" w:space="0" w:color="auto"/>
      </w:divBdr>
    </w:div>
    <w:div w:id="93945710">
      <w:bodyDiv w:val="1"/>
      <w:marLeft w:val="0"/>
      <w:marRight w:val="0"/>
      <w:marTop w:val="0"/>
      <w:marBottom w:val="0"/>
      <w:divBdr>
        <w:top w:val="none" w:sz="0" w:space="0" w:color="auto"/>
        <w:left w:val="none" w:sz="0" w:space="0" w:color="auto"/>
        <w:bottom w:val="none" w:sz="0" w:space="0" w:color="auto"/>
        <w:right w:val="none" w:sz="0" w:space="0" w:color="auto"/>
      </w:divBdr>
    </w:div>
    <w:div w:id="122384695">
      <w:bodyDiv w:val="1"/>
      <w:marLeft w:val="0"/>
      <w:marRight w:val="0"/>
      <w:marTop w:val="0"/>
      <w:marBottom w:val="0"/>
      <w:divBdr>
        <w:top w:val="none" w:sz="0" w:space="0" w:color="auto"/>
        <w:left w:val="none" w:sz="0" w:space="0" w:color="auto"/>
        <w:bottom w:val="none" w:sz="0" w:space="0" w:color="auto"/>
        <w:right w:val="none" w:sz="0" w:space="0" w:color="auto"/>
      </w:divBdr>
    </w:div>
    <w:div w:id="177890482">
      <w:bodyDiv w:val="1"/>
      <w:marLeft w:val="0"/>
      <w:marRight w:val="0"/>
      <w:marTop w:val="0"/>
      <w:marBottom w:val="0"/>
      <w:divBdr>
        <w:top w:val="none" w:sz="0" w:space="0" w:color="auto"/>
        <w:left w:val="none" w:sz="0" w:space="0" w:color="auto"/>
        <w:bottom w:val="none" w:sz="0" w:space="0" w:color="auto"/>
        <w:right w:val="none" w:sz="0" w:space="0" w:color="auto"/>
      </w:divBdr>
    </w:div>
    <w:div w:id="574583521">
      <w:bodyDiv w:val="1"/>
      <w:marLeft w:val="0"/>
      <w:marRight w:val="0"/>
      <w:marTop w:val="0"/>
      <w:marBottom w:val="0"/>
      <w:divBdr>
        <w:top w:val="none" w:sz="0" w:space="0" w:color="auto"/>
        <w:left w:val="none" w:sz="0" w:space="0" w:color="auto"/>
        <w:bottom w:val="none" w:sz="0" w:space="0" w:color="auto"/>
        <w:right w:val="none" w:sz="0" w:space="0" w:color="auto"/>
      </w:divBdr>
    </w:div>
    <w:div w:id="729814147">
      <w:bodyDiv w:val="1"/>
      <w:marLeft w:val="0"/>
      <w:marRight w:val="0"/>
      <w:marTop w:val="0"/>
      <w:marBottom w:val="0"/>
      <w:divBdr>
        <w:top w:val="none" w:sz="0" w:space="0" w:color="auto"/>
        <w:left w:val="none" w:sz="0" w:space="0" w:color="auto"/>
        <w:bottom w:val="none" w:sz="0" w:space="0" w:color="auto"/>
        <w:right w:val="none" w:sz="0" w:space="0" w:color="auto"/>
      </w:divBdr>
    </w:div>
    <w:div w:id="773401958">
      <w:bodyDiv w:val="1"/>
      <w:marLeft w:val="0"/>
      <w:marRight w:val="0"/>
      <w:marTop w:val="0"/>
      <w:marBottom w:val="0"/>
      <w:divBdr>
        <w:top w:val="none" w:sz="0" w:space="0" w:color="auto"/>
        <w:left w:val="none" w:sz="0" w:space="0" w:color="auto"/>
        <w:bottom w:val="none" w:sz="0" w:space="0" w:color="auto"/>
        <w:right w:val="none" w:sz="0" w:space="0" w:color="auto"/>
      </w:divBdr>
    </w:div>
    <w:div w:id="809711635">
      <w:bodyDiv w:val="1"/>
      <w:marLeft w:val="0"/>
      <w:marRight w:val="0"/>
      <w:marTop w:val="0"/>
      <w:marBottom w:val="0"/>
      <w:divBdr>
        <w:top w:val="none" w:sz="0" w:space="0" w:color="auto"/>
        <w:left w:val="none" w:sz="0" w:space="0" w:color="auto"/>
        <w:bottom w:val="none" w:sz="0" w:space="0" w:color="auto"/>
        <w:right w:val="none" w:sz="0" w:space="0" w:color="auto"/>
      </w:divBdr>
    </w:div>
    <w:div w:id="970092755">
      <w:bodyDiv w:val="1"/>
      <w:marLeft w:val="0"/>
      <w:marRight w:val="0"/>
      <w:marTop w:val="0"/>
      <w:marBottom w:val="0"/>
      <w:divBdr>
        <w:top w:val="none" w:sz="0" w:space="0" w:color="auto"/>
        <w:left w:val="none" w:sz="0" w:space="0" w:color="auto"/>
        <w:bottom w:val="none" w:sz="0" w:space="0" w:color="auto"/>
        <w:right w:val="none" w:sz="0" w:space="0" w:color="auto"/>
      </w:divBdr>
    </w:div>
    <w:div w:id="1171093906">
      <w:bodyDiv w:val="1"/>
      <w:marLeft w:val="0"/>
      <w:marRight w:val="0"/>
      <w:marTop w:val="0"/>
      <w:marBottom w:val="0"/>
      <w:divBdr>
        <w:top w:val="none" w:sz="0" w:space="0" w:color="auto"/>
        <w:left w:val="none" w:sz="0" w:space="0" w:color="auto"/>
        <w:bottom w:val="none" w:sz="0" w:space="0" w:color="auto"/>
        <w:right w:val="none" w:sz="0" w:space="0" w:color="auto"/>
      </w:divBdr>
    </w:div>
    <w:div w:id="1255430830">
      <w:bodyDiv w:val="1"/>
      <w:marLeft w:val="0"/>
      <w:marRight w:val="0"/>
      <w:marTop w:val="0"/>
      <w:marBottom w:val="0"/>
      <w:divBdr>
        <w:top w:val="none" w:sz="0" w:space="0" w:color="auto"/>
        <w:left w:val="none" w:sz="0" w:space="0" w:color="auto"/>
        <w:bottom w:val="none" w:sz="0" w:space="0" w:color="auto"/>
        <w:right w:val="none" w:sz="0" w:space="0" w:color="auto"/>
      </w:divBdr>
    </w:div>
    <w:div w:id="1370111237">
      <w:bodyDiv w:val="1"/>
      <w:marLeft w:val="0"/>
      <w:marRight w:val="0"/>
      <w:marTop w:val="0"/>
      <w:marBottom w:val="0"/>
      <w:divBdr>
        <w:top w:val="none" w:sz="0" w:space="0" w:color="auto"/>
        <w:left w:val="none" w:sz="0" w:space="0" w:color="auto"/>
        <w:bottom w:val="none" w:sz="0" w:space="0" w:color="auto"/>
        <w:right w:val="none" w:sz="0" w:space="0" w:color="auto"/>
      </w:divBdr>
    </w:div>
    <w:div w:id="1422023283">
      <w:bodyDiv w:val="1"/>
      <w:marLeft w:val="0"/>
      <w:marRight w:val="0"/>
      <w:marTop w:val="0"/>
      <w:marBottom w:val="0"/>
      <w:divBdr>
        <w:top w:val="none" w:sz="0" w:space="0" w:color="auto"/>
        <w:left w:val="none" w:sz="0" w:space="0" w:color="auto"/>
        <w:bottom w:val="none" w:sz="0" w:space="0" w:color="auto"/>
        <w:right w:val="none" w:sz="0" w:space="0" w:color="auto"/>
      </w:divBdr>
    </w:div>
    <w:div w:id="1875924633">
      <w:bodyDiv w:val="1"/>
      <w:marLeft w:val="0"/>
      <w:marRight w:val="0"/>
      <w:marTop w:val="0"/>
      <w:marBottom w:val="0"/>
      <w:divBdr>
        <w:top w:val="none" w:sz="0" w:space="0" w:color="auto"/>
        <w:left w:val="none" w:sz="0" w:space="0" w:color="auto"/>
        <w:bottom w:val="none" w:sz="0" w:space="0" w:color="auto"/>
        <w:right w:val="none" w:sz="0" w:space="0" w:color="auto"/>
      </w:divBdr>
    </w:div>
    <w:div w:id="2052681964">
      <w:bodyDiv w:val="1"/>
      <w:marLeft w:val="0"/>
      <w:marRight w:val="0"/>
      <w:marTop w:val="0"/>
      <w:marBottom w:val="0"/>
      <w:divBdr>
        <w:top w:val="none" w:sz="0" w:space="0" w:color="auto"/>
        <w:left w:val="none" w:sz="0" w:space="0" w:color="auto"/>
        <w:bottom w:val="none" w:sz="0" w:space="0" w:color="auto"/>
        <w:right w:val="none" w:sz="0" w:space="0" w:color="auto"/>
      </w:divBdr>
    </w:div>
    <w:div w:id="20786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bugaeva@yandex.r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o.infoznaika.ru/book/2020.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to.infoznaika.ru/book/2020.zip" TargetMode="External"/><Relationship Id="rId4" Type="http://schemas.openxmlformats.org/officeDocument/2006/relationships/settings" Target="settings.xml"/><Relationship Id="rId9" Type="http://schemas.openxmlformats.org/officeDocument/2006/relationships/hyperlink" Target="mailto:oabugaeva@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578F0-EBC6-4114-8A92-65CC08DC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2080</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Microsoft Office User</cp:lastModifiedBy>
  <cp:revision>5</cp:revision>
  <dcterms:created xsi:type="dcterms:W3CDTF">2022-04-18T14:55:00Z</dcterms:created>
  <dcterms:modified xsi:type="dcterms:W3CDTF">2022-05-07T10:00:00Z</dcterms:modified>
</cp:coreProperties>
</file>