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EB" w:rsidRPr="004F2EEB" w:rsidRDefault="008D25D8" w:rsidP="004F2EEB">
      <w:pPr>
        <w:pStyle w:val="a8"/>
      </w:pPr>
      <w:proofErr w:type="spellStart"/>
      <w:r>
        <w:t>Хахулина</w:t>
      </w:r>
      <w:proofErr w:type="spellEnd"/>
      <w:r>
        <w:t xml:space="preserve"> Е.А., учитель информатики</w:t>
      </w:r>
    </w:p>
    <w:p w:rsidR="004F2EEB" w:rsidRDefault="008D25D8" w:rsidP="004F2EEB">
      <w:pPr>
        <w:pStyle w:val="a9"/>
      </w:pPr>
      <w:r>
        <w:t>ЦИФРОВЫЕ ТЕХНОЛОГИИ ДЛЯ ТРАНСФОРМАЦИИ ШКОЛЫ</w:t>
      </w:r>
    </w:p>
    <w:p w:rsidR="004F2EEB" w:rsidRPr="004F2EEB" w:rsidRDefault="004F2EEB" w:rsidP="004F2EEB">
      <w:pPr>
        <w:pStyle w:val="ad"/>
      </w:pPr>
    </w:p>
    <w:p w:rsidR="004F2EEB" w:rsidRPr="008D25D8" w:rsidRDefault="008D25D8" w:rsidP="004F2EEB">
      <w:pPr>
        <w:pStyle w:val="af1"/>
      </w:pPr>
      <w:r>
        <w:t>Муниципальное бюджетное общеобразовательное учреждение «Средняя общеобразовательная школа №101»,</w:t>
      </w:r>
      <w:r w:rsidR="004F2EEB" w:rsidRPr="004F2EEB">
        <w:t xml:space="preserve"> </w:t>
      </w:r>
      <w:r>
        <w:t>Воронежская область, г. Воронеж</w:t>
      </w:r>
      <w:r w:rsidR="004F2EEB" w:rsidRPr="004F2EEB">
        <w:t xml:space="preserve">, </w:t>
      </w:r>
      <w:proofErr w:type="spellStart"/>
      <w:r>
        <w:rPr>
          <w:lang w:val="en-US"/>
        </w:rPr>
        <w:t>lnhahulina</w:t>
      </w:r>
      <w:proofErr w:type="spellEnd"/>
      <w:r w:rsidRPr="008D25D8">
        <w:t>@</w:t>
      </w:r>
      <w:proofErr w:type="spellStart"/>
      <w:r>
        <w:rPr>
          <w:lang w:val="en-US"/>
        </w:rPr>
        <w:t>gmail</w:t>
      </w:r>
      <w:proofErr w:type="spellEnd"/>
      <w:r w:rsidRPr="008D25D8">
        <w:t>.</w:t>
      </w:r>
      <w:r>
        <w:rPr>
          <w:lang w:val="en-US"/>
        </w:rPr>
        <w:t>com</w:t>
      </w:r>
    </w:p>
    <w:p w:rsidR="004F2EEB" w:rsidRPr="004F2EEB" w:rsidRDefault="004F2EEB" w:rsidP="004F2EEB">
      <w:pPr>
        <w:pStyle w:val="ad"/>
      </w:pPr>
    </w:p>
    <w:p w:rsidR="000A1C5F" w:rsidRPr="008D25D8" w:rsidRDefault="008D25D8" w:rsidP="000A1C5F">
      <w:pPr>
        <w:pStyle w:val="a8"/>
        <w:rPr>
          <w:lang w:val="en-US"/>
        </w:rPr>
      </w:pPr>
      <w:proofErr w:type="spellStart"/>
      <w:r>
        <w:rPr>
          <w:lang w:val="en-US"/>
        </w:rPr>
        <w:t>Khakhulina</w:t>
      </w:r>
      <w:proofErr w:type="spellEnd"/>
      <w:r>
        <w:rPr>
          <w:lang w:val="en-US"/>
        </w:rPr>
        <w:t xml:space="preserve"> E.A., </w:t>
      </w:r>
      <w:r w:rsidR="00563735" w:rsidRPr="00563735">
        <w:rPr>
          <w:lang w:val="en-US"/>
        </w:rPr>
        <w:t>teacher</w:t>
      </w:r>
    </w:p>
    <w:p w:rsidR="000A1C5F" w:rsidRDefault="008D25D8" w:rsidP="008D25D8">
      <w:pPr>
        <w:pStyle w:val="ad"/>
        <w:ind w:firstLine="0"/>
        <w:rPr>
          <w:i/>
          <w:lang w:val="en-US"/>
        </w:rPr>
      </w:pPr>
      <w:r w:rsidRPr="008D25D8">
        <w:rPr>
          <w:i/>
          <w:lang w:val="en-US"/>
        </w:rPr>
        <w:t>DIGITAL TECHNOLOGIES FOR SCHOOL TRANSFORMATION</w:t>
      </w:r>
    </w:p>
    <w:p w:rsidR="00563735" w:rsidRPr="000A1C5F" w:rsidRDefault="00563735" w:rsidP="008D25D8">
      <w:pPr>
        <w:pStyle w:val="ad"/>
        <w:ind w:firstLine="0"/>
        <w:rPr>
          <w:lang w:val="en-US"/>
        </w:rPr>
      </w:pPr>
    </w:p>
    <w:p w:rsidR="004F2EEB" w:rsidRDefault="00563735" w:rsidP="00563735">
      <w:pPr>
        <w:pStyle w:val="ad"/>
        <w:jc w:val="center"/>
        <w:rPr>
          <w:i/>
          <w:sz w:val="18"/>
          <w:szCs w:val="18"/>
          <w:lang w:val="en-US"/>
        </w:rPr>
      </w:pPr>
      <w:r w:rsidRPr="00563735">
        <w:rPr>
          <w:i/>
          <w:sz w:val="18"/>
          <w:szCs w:val="18"/>
          <w:lang w:val="en-US"/>
        </w:rPr>
        <w:t xml:space="preserve">Municipal budgetary educational institution "Secondary school No. 101", Voronezh region, Voronezh, </w:t>
      </w:r>
      <w:hyperlink r:id="rId5" w:history="1">
        <w:r w:rsidRPr="00F61F69">
          <w:rPr>
            <w:rStyle w:val="a6"/>
            <w:i/>
            <w:sz w:val="18"/>
            <w:szCs w:val="18"/>
            <w:lang w:val="en-US"/>
          </w:rPr>
          <w:t>lnhahulina@gmail.com</w:t>
        </w:r>
      </w:hyperlink>
    </w:p>
    <w:p w:rsidR="00563735" w:rsidRPr="00563735" w:rsidRDefault="00563735" w:rsidP="00563735">
      <w:pPr>
        <w:pStyle w:val="ad"/>
        <w:jc w:val="center"/>
        <w:rPr>
          <w:lang w:val="en-US"/>
        </w:rPr>
      </w:pPr>
    </w:p>
    <w:p w:rsidR="004F2EEB" w:rsidRPr="004F2EEB" w:rsidRDefault="004F2EEB" w:rsidP="004F2EEB">
      <w:pPr>
        <w:pStyle w:val="aa"/>
      </w:pPr>
      <w:r w:rsidRPr="004F2EEB">
        <w:t>Аннотация.</w:t>
      </w:r>
      <w:r>
        <w:t xml:space="preserve"> </w:t>
      </w:r>
      <w:r w:rsidRPr="004F2EEB">
        <w:t xml:space="preserve">В статье автор </w:t>
      </w:r>
      <w:r w:rsidR="00563735">
        <w:t xml:space="preserve">показывает важность </w:t>
      </w:r>
      <w:proofErr w:type="spellStart"/>
      <w:r w:rsidR="00563735">
        <w:t>цифровизации</w:t>
      </w:r>
      <w:proofErr w:type="spellEnd"/>
      <w:r w:rsidR="00563735">
        <w:t xml:space="preserve"> образования в современном мире. Автор приводит варианты решения проблем,</w:t>
      </w:r>
      <w:r w:rsidR="002975C5">
        <w:t xml:space="preserve"> связанных со стремительной динамикой</w:t>
      </w:r>
      <w:r w:rsidR="00563735">
        <w:t xml:space="preserve"> цифровой трансформации.</w:t>
      </w:r>
    </w:p>
    <w:p w:rsidR="004F2EEB" w:rsidRDefault="004F2EEB" w:rsidP="004F2EEB">
      <w:pPr>
        <w:pStyle w:val="ad"/>
      </w:pPr>
    </w:p>
    <w:p w:rsidR="004F2EEB" w:rsidRDefault="004F2EEB" w:rsidP="002975C5">
      <w:pPr>
        <w:pStyle w:val="ad"/>
        <w:ind w:firstLine="0"/>
        <w:rPr>
          <w:lang w:val="en-US"/>
        </w:rPr>
      </w:pPr>
      <w:r w:rsidRPr="004F2EEB">
        <w:rPr>
          <w:lang w:val="en-US"/>
        </w:rPr>
        <w:t xml:space="preserve">Abstract. </w:t>
      </w:r>
      <w:r w:rsidR="002975C5" w:rsidRPr="002975C5">
        <w:rPr>
          <w:lang w:val="en-US"/>
        </w:rPr>
        <w:t>In the article, the author shows the importance of digitalization of education in the modern world. The author gives options for solving problems associated with the rapid dynamics of digital transformation.</w:t>
      </w:r>
    </w:p>
    <w:p w:rsidR="002975C5" w:rsidRPr="004F2EEB" w:rsidRDefault="002975C5" w:rsidP="002975C5">
      <w:pPr>
        <w:pStyle w:val="ad"/>
        <w:ind w:firstLine="0"/>
        <w:rPr>
          <w:lang w:val="en-US"/>
        </w:rPr>
      </w:pPr>
    </w:p>
    <w:p w:rsidR="000A1C5F" w:rsidRDefault="002975C5" w:rsidP="002975C5">
      <w:pPr>
        <w:pStyle w:val="ac"/>
      </w:pPr>
      <w:r>
        <w:t xml:space="preserve">Ключевые слова: </w:t>
      </w:r>
      <w:proofErr w:type="spellStart"/>
      <w:r>
        <w:t>цифровизация</w:t>
      </w:r>
      <w:proofErr w:type="spellEnd"/>
      <w:r>
        <w:t>, цифровая трансформация, образовательная платформа, автоматизированная система, индивидуальный маршрут.</w:t>
      </w:r>
    </w:p>
    <w:p w:rsidR="002975C5" w:rsidRPr="004F2EEB" w:rsidRDefault="002975C5" w:rsidP="002975C5">
      <w:pPr>
        <w:pStyle w:val="ac"/>
      </w:pPr>
    </w:p>
    <w:p w:rsidR="004F2EEB" w:rsidRDefault="004F2EEB" w:rsidP="002975C5">
      <w:pPr>
        <w:pStyle w:val="ac"/>
        <w:rPr>
          <w:lang w:val="en-US"/>
        </w:rPr>
      </w:pPr>
      <w:r w:rsidRPr="004F2EEB">
        <w:rPr>
          <w:lang w:val="en-US"/>
        </w:rPr>
        <w:t xml:space="preserve">Key words: </w:t>
      </w:r>
      <w:r w:rsidR="002975C5" w:rsidRPr="002975C5">
        <w:rPr>
          <w:lang w:val="en-US"/>
        </w:rPr>
        <w:t>digitalization, digital transformation, educational platform, automated system, individual route.</w:t>
      </w:r>
    </w:p>
    <w:p w:rsidR="002975C5" w:rsidRPr="004F2EEB" w:rsidRDefault="002975C5" w:rsidP="002975C5">
      <w:pPr>
        <w:pStyle w:val="ac"/>
        <w:rPr>
          <w:lang w:val="en-US"/>
        </w:rPr>
      </w:pPr>
    </w:p>
    <w:p w:rsidR="008D25D8" w:rsidRDefault="008D25D8" w:rsidP="008D25D8">
      <w:pPr>
        <w:pStyle w:val="ad"/>
      </w:pPr>
      <w:r>
        <w:t>В условиях цифрового общества, когда основой его развития становится цифровая экономика и образование, становится явной необходимость перехода от традиционной школы к цифровой. Движение к цифровой школе представляет собой цифровую трансформацию школьного образования на всех его ступенях.</w:t>
      </w:r>
    </w:p>
    <w:p w:rsidR="008D25D8" w:rsidRDefault="008D25D8" w:rsidP="008D25D8">
      <w:pPr>
        <w:pStyle w:val="ad"/>
      </w:pPr>
      <w:r>
        <w:t xml:space="preserve">Когда речь идет о </w:t>
      </w:r>
      <w:proofErr w:type="spellStart"/>
      <w:r>
        <w:t>цифровизации</w:t>
      </w:r>
      <w:proofErr w:type="spellEnd"/>
      <w:r>
        <w:t xml:space="preserve">, то в первую очередь имеется в виду инфраструктура, аппаратное и программное обеспечение, перечень платформ и предложений интернета. Цифровые технологии становятся повседневностью и сливаются с предметами обихода, что делает их менее заметными, чем увесистые компьютеры из еще недавнего прошлого. Достаточно лишь представить интернет вещей: часы, пылесосы, холодильники, которые позволяют выходить в интернет, но в то же время делают </w:t>
      </w:r>
      <w:r>
        <w:lastRenderedPageBreak/>
        <w:t>его наличие необходимым условием своего существования. Школы, университеты и другие образовательные организации – которые в недавнем прошлом были оплотом письменной и книжной культуры – тоже сталкиваются с вызовами цифровой трансформации. Возникает все больше вопросов об индивидуальной компетентности в цифровой сфере, о ресурсах и организационных возможностях. Важно осознавать, какие последствия несет цифровая трансформация для самой образовательной организации и как преподаватели должны на это реагировать.</w:t>
      </w:r>
    </w:p>
    <w:p w:rsidR="008D25D8" w:rsidRDefault="008D25D8" w:rsidP="008D25D8">
      <w:pPr>
        <w:pStyle w:val="ad"/>
      </w:pPr>
      <w:r>
        <w:t>Тем не менее, было бы ошибкой полагать, что цифровые технологии автоматически решают все проблемы в образовании и сами по себе приводят к улучшению условий обучения. Ведь стиль преподавания – будь то метод проектов, фронтальный урок, обучение в сотрудничестве или урок, ориентированный на преподавателя – не зависит от использования технологий. Однако их применение часто приводит к изменению соответствующего стиля преподавания. Только целенаправленное позитивное развитие взаимодействия между преподавателями и обучающимися позволит сделать процесс обучения более гибким и качественным.</w:t>
      </w:r>
    </w:p>
    <w:p w:rsidR="008D25D8" w:rsidRDefault="008D25D8" w:rsidP="008D25D8">
      <w:pPr>
        <w:pStyle w:val="ad"/>
      </w:pPr>
      <w:r>
        <w:t xml:space="preserve">Одним из первых шагов в </w:t>
      </w:r>
      <w:proofErr w:type="spellStart"/>
      <w:r>
        <w:t>цифровизации</w:t>
      </w:r>
      <w:proofErr w:type="spellEnd"/>
      <w:r>
        <w:t xml:space="preserve"> нашей школы, стало создание автоматизированной системы электронного учета индивидуальных достижений «</w:t>
      </w:r>
      <w:proofErr w:type="spellStart"/>
      <w:r>
        <w:t>СмартФолио</w:t>
      </w:r>
      <w:proofErr w:type="spellEnd"/>
      <w:r>
        <w:t>». Технологии этой системы позволяют фиксировать, накапливать и оценивать индивидуальные результаты педагога, ученика и в целом всей школы в определенный период времени, или за все время. «</w:t>
      </w:r>
      <w:proofErr w:type="spellStart"/>
      <w:r>
        <w:t>СмартФолио</w:t>
      </w:r>
      <w:proofErr w:type="spellEnd"/>
      <w:r>
        <w:t>» позволяет учитывать результаты в разнообразных видах деятельности: педагогической, творческой, социальной, методической. Актуальность использования данной системы состоит в том, что, материалы «</w:t>
      </w:r>
      <w:proofErr w:type="spellStart"/>
      <w:r>
        <w:t>СмартФолио</w:t>
      </w:r>
      <w:proofErr w:type="spellEnd"/>
      <w:r>
        <w:t xml:space="preserve">» собираются не один год, а в течение всего периода работы или обучения. </w:t>
      </w:r>
    </w:p>
    <w:p w:rsidR="008D25D8" w:rsidRDefault="008D25D8" w:rsidP="008D25D8">
      <w:pPr>
        <w:pStyle w:val="ad"/>
      </w:pPr>
      <w:r>
        <w:t>«</w:t>
      </w:r>
      <w:proofErr w:type="spellStart"/>
      <w:r>
        <w:t>СмартФолио</w:t>
      </w:r>
      <w:proofErr w:type="spellEnd"/>
      <w:r>
        <w:t>» является одной из форм оценивания образовательных результатов работы педагога или учащегося в ходе различных видов деятельности. Таким образом, система «</w:t>
      </w:r>
      <w:proofErr w:type="spellStart"/>
      <w:r>
        <w:t>СмартФолио</w:t>
      </w:r>
      <w:proofErr w:type="spellEnd"/>
      <w:r>
        <w:t xml:space="preserve">» соответствует целям, задачам и идеологии </w:t>
      </w:r>
      <w:proofErr w:type="spellStart"/>
      <w:r>
        <w:t>компетентностно</w:t>
      </w:r>
      <w:proofErr w:type="spellEnd"/>
      <w:r>
        <w:t>-ориентированного профессионального развития педагогов.</w:t>
      </w:r>
    </w:p>
    <w:p w:rsidR="008D25D8" w:rsidRDefault="008D25D8" w:rsidP="008D25D8">
      <w:pPr>
        <w:pStyle w:val="ad"/>
      </w:pPr>
      <w:r>
        <w:t xml:space="preserve">Использование данной системы позволяет проследить прогресс индивидуального развития, помогает осознать свои сильные и слабые стороны. </w:t>
      </w:r>
    </w:p>
    <w:p w:rsidR="008D25D8" w:rsidRDefault="008D25D8" w:rsidP="008D25D8">
      <w:pPr>
        <w:pStyle w:val="ad"/>
      </w:pPr>
      <w:r>
        <w:t xml:space="preserve">Предоставленные материалы обеспечивают возможность отследить свои достижения, достижения своих учеников или целой </w:t>
      </w:r>
      <w:r>
        <w:lastRenderedPageBreak/>
        <w:t>образовательной организации, провести анализ по различным характеристикам, проверить активность в разные периоды времени. Система «</w:t>
      </w:r>
      <w:proofErr w:type="spellStart"/>
      <w:r>
        <w:t>СмартФолио</w:t>
      </w:r>
      <w:proofErr w:type="spellEnd"/>
      <w:r>
        <w:t>» помогает быстро подготовиться к аттестации педагогических работников. «</w:t>
      </w:r>
      <w:proofErr w:type="spellStart"/>
      <w:r>
        <w:t>СмартФолио</w:t>
      </w:r>
      <w:proofErr w:type="spellEnd"/>
      <w:r>
        <w:t>» является закрытой корпоративной системой, которая доступна только для зарегистрированных пользователей. Она объединяет в себе возможность эффективной организации совместной работы сотрудников и управления электронными документами.</w:t>
      </w:r>
    </w:p>
    <w:p w:rsidR="008D25D8" w:rsidRDefault="008D25D8" w:rsidP="008D25D8">
      <w:pPr>
        <w:pStyle w:val="ad"/>
      </w:pPr>
      <w:r>
        <w:t>Для полноценной работы в «</w:t>
      </w:r>
      <w:proofErr w:type="spellStart"/>
      <w:r>
        <w:t>СмартФолио</w:t>
      </w:r>
      <w:proofErr w:type="spellEnd"/>
      <w:r>
        <w:t>» не требуются затраты на длительное обучение педагогов, интерфейс приложения прост в понимании и обращении – необходимы лишь базовые навыки работы со стандартными офисными приложениями. Гибкость и возможности настройки системы под нужды конкретного образовательного учреждения в сочетании с простотой освоения и эксплуатации позволяют осуществить внедрение системы в общеобразовательное учреждение за короткие сроки.</w:t>
      </w:r>
    </w:p>
    <w:p w:rsidR="008D25D8" w:rsidRDefault="008D25D8" w:rsidP="008D25D8">
      <w:pPr>
        <w:pStyle w:val="ad"/>
      </w:pPr>
      <w:r>
        <w:t>Для педагогов это означает следующий набор технических возможностей:</w:t>
      </w:r>
    </w:p>
    <w:p w:rsidR="008D25D8" w:rsidRDefault="008D25D8" w:rsidP="008D25D8">
      <w:pPr>
        <w:pStyle w:val="ad"/>
        <w:numPr>
          <w:ilvl w:val="0"/>
          <w:numId w:val="11"/>
        </w:numPr>
        <w:ind w:left="567" w:hanging="567"/>
      </w:pPr>
      <w:r>
        <w:t>автоматизация потоков документов,</w:t>
      </w:r>
    </w:p>
    <w:p w:rsidR="008D25D8" w:rsidRDefault="008D25D8" w:rsidP="008D25D8">
      <w:pPr>
        <w:pStyle w:val="ad"/>
        <w:numPr>
          <w:ilvl w:val="0"/>
          <w:numId w:val="11"/>
        </w:numPr>
        <w:ind w:left="567" w:hanging="567"/>
      </w:pPr>
      <w:r>
        <w:t>автоматизация контроля исполнения документов и поручений,</w:t>
      </w:r>
    </w:p>
    <w:p w:rsidR="008D25D8" w:rsidRDefault="008D25D8" w:rsidP="008D25D8">
      <w:pPr>
        <w:pStyle w:val="ad"/>
        <w:numPr>
          <w:ilvl w:val="0"/>
          <w:numId w:val="11"/>
        </w:numPr>
        <w:ind w:left="567" w:hanging="567"/>
      </w:pPr>
      <w:r>
        <w:t>повышение исполнительской дисциплины,</w:t>
      </w:r>
    </w:p>
    <w:p w:rsidR="008D25D8" w:rsidRDefault="008D25D8" w:rsidP="008D25D8">
      <w:pPr>
        <w:pStyle w:val="ad"/>
        <w:numPr>
          <w:ilvl w:val="0"/>
          <w:numId w:val="11"/>
        </w:numPr>
        <w:ind w:left="567" w:hanging="567"/>
      </w:pPr>
      <w:r>
        <w:t>наведение порядка в работе с документами,</w:t>
      </w:r>
    </w:p>
    <w:p w:rsidR="008D25D8" w:rsidRDefault="008D25D8" w:rsidP="008D25D8">
      <w:pPr>
        <w:pStyle w:val="ad"/>
        <w:numPr>
          <w:ilvl w:val="0"/>
          <w:numId w:val="11"/>
        </w:numPr>
        <w:ind w:left="567" w:hanging="567"/>
      </w:pPr>
      <w:r>
        <w:t>учет собственных достижений и достижений учащихся,</w:t>
      </w:r>
    </w:p>
    <w:p w:rsidR="008D25D8" w:rsidRDefault="008D25D8" w:rsidP="008D25D8">
      <w:pPr>
        <w:pStyle w:val="ad"/>
        <w:numPr>
          <w:ilvl w:val="0"/>
          <w:numId w:val="11"/>
        </w:numPr>
        <w:ind w:left="567" w:hanging="567"/>
      </w:pPr>
      <w:r>
        <w:t>учет документации для повышения квалификации (подобие камеральной таблицы)</w:t>
      </w:r>
    </w:p>
    <w:p w:rsidR="008D25D8" w:rsidRDefault="008D25D8" w:rsidP="008D25D8">
      <w:pPr>
        <w:pStyle w:val="ad"/>
        <w:numPr>
          <w:ilvl w:val="0"/>
          <w:numId w:val="11"/>
        </w:numPr>
        <w:ind w:left="567" w:hanging="567"/>
      </w:pPr>
      <w:r>
        <w:t>переход к безбумажным технологиям.</w:t>
      </w:r>
    </w:p>
    <w:p w:rsidR="008D25D8" w:rsidRDefault="008D25D8" w:rsidP="008D25D8">
      <w:pPr>
        <w:pStyle w:val="ad"/>
      </w:pPr>
      <w:r>
        <w:t xml:space="preserve">Следует заметить, что система </w:t>
      </w:r>
      <w:proofErr w:type="spellStart"/>
      <w:r>
        <w:t>СмартФолио</w:t>
      </w:r>
      <w:proofErr w:type="spellEnd"/>
      <w:r>
        <w:t xml:space="preserve"> необходима для создания индивидуального сайта педагога и электронного портфолио каждого ученика. Она позволяет в любой момент сформировать отчетные документы для администрации ОУ, о достижениях педагогического коллектива. Для педагогов это возможность быстро подготовить документы для аттестации.</w:t>
      </w:r>
    </w:p>
    <w:p w:rsidR="004F2EEB" w:rsidRDefault="008D25D8" w:rsidP="008D25D8">
      <w:pPr>
        <w:pStyle w:val="ad"/>
      </w:pPr>
      <w:proofErr w:type="spellStart"/>
      <w:r>
        <w:t>СмартФолио</w:t>
      </w:r>
      <w:proofErr w:type="spellEnd"/>
      <w:r>
        <w:t xml:space="preserve"> – это способ фиксирования, накопления и оценки индивидуальных достижений. Возможности данного ресурса позволяют администрации ОУ, педагогам, родителям и обучающимся проанализировать свою работу, собственные успехи, обобщать и систематизировать свои достижения, объективно оценивать свои возможности и увидеть способы преодоления трудностей и достижения более высоких результатов.</w:t>
      </w:r>
    </w:p>
    <w:p w:rsidR="004B6142" w:rsidRDefault="004B6142" w:rsidP="004F2EEB">
      <w:pPr>
        <w:pStyle w:val="af4"/>
      </w:pPr>
    </w:p>
    <w:p w:rsidR="004F2EEB" w:rsidRDefault="004F2EEB" w:rsidP="004F2EEB">
      <w:pPr>
        <w:pStyle w:val="af4"/>
      </w:pPr>
      <w:bookmarkStart w:id="0" w:name="_GoBack"/>
      <w:bookmarkEnd w:id="0"/>
      <w:r>
        <w:lastRenderedPageBreak/>
        <w:t>Литература</w:t>
      </w:r>
    </w:p>
    <w:p w:rsidR="008D25D8" w:rsidRDefault="008D25D8" w:rsidP="008D25D8">
      <w:pPr>
        <w:pStyle w:val="ad"/>
        <w:ind w:left="709" w:hanging="312"/>
      </w:pPr>
      <w:r>
        <w:t>1.</w:t>
      </w:r>
      <w:r>
        <w:tab/>
      </w:r>
      <w:proofErr w:type="spellStart"/>
      <w:r>
        <w:t>Гэйбл</w:t>
      </w:r>
      <w:proofErr w:type="spellEnd"/>
      <w:r>
        <w:t xml:space="preserve"> Э. Цифровая трансформация школьного образования. Международный опыт, тренды, глобальные рекомендации / пер. с англ.; под науч. ред. П. А. </w:t>
      </w:r>
      <w:proofErr w:type="spellStart"/>
      <w:r>
        <w:t>Сергоманова</w:t>
      </w:r>
      <w:proofErr w:type="spellEnd"/>
      <w:r>
        <w:t>; Национальный исследовательский университет «Высшая школа экономики», Институт образования. – М.: НИУ ВШЭ, 2019. – 108 с. – 200 экз. – (Современная аналитика образования. № 2 (23));</w:t>
      </w:r>
    </w:p>
    <w:p w:rsidR="008D25D8" w:rsidRDefault="008D25D8" w:rsidP="008D25D8">
      <w:pPr>
        <w:pStyle w:val="ad"/>
        <w:ind w:left="709" w:hanging="312"/>
      </w:pPr>
      <w:r>
        <w:t>2.</w:t>
      </w:r>
      <w:r>
        <w:tab/>
        <w:t>Уваров А.Ю. Образование в мире цифровых технологий: на пути к цифровой трансформации — Изд. дом ГУ-ВШЭ, М.: 2018. — 168 с;</w:t>
      </w:r>
    </w:p>
    <w:p w:rsidR="004F2EEB" w:rsidRPr="004F2EEB" w:rsidRDefault="008D25D8" w:rsidP="008D25D8">
      <w:pPr>
        <w:pStyle w:val="ad"/>
        <w:ind w:left="709" w:hanging="312"/>
      </w:pPr>
      <w:r>
        <w:t>3.</w:t>
      </w:r>
      <w:r>
        <w:tab/>
        <w:t xml:space="preserve">Кузьминов Я. Главный тренд российского образования — </w:t>
      </w:r>
      <w:proofErr w:type="spellStart"/>
      <w:r>
        <w:t>цифровизация</w:t>
      </w:r>
      <w:proofErr w:type="spellEnd"/>
      <w:r>
        <w:t>. URL: www.ug.ru (дата обращения: 12.05.2019).</w:t>
      </w:r>
    </w:p>
    <w:sectPr w:rsidR="004F2EEB" w:rsidRPr="004F2EEB" w:rsidSect="00446F68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7B2"/>
    <w:multiLevelType w:val="hybridMultilevel"/>
    <w:tmpl w:val="843EDFE8"/>
    <w:lvl w:ilvl="0" w:tplc="709EF104">
      <w:start w:val="1"/>
      <w:numFmt w:val="decimal"/>
      <w:lvlText w:val="%1."/>
      <w:lvlJc w:val="left"/>
      <w:pPr>
        <w:tabs>
          <w:tab w:val="num" w:pos="982"/>
        </w:tabs>
        <w:ind w:left="982" w:hanging="58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 w15:restartNumberingAfterBreak="0">
    <w:nsid w:val="12F50666"/>
    <w:multiLevelType w:val="hybridMultilevel"/>
    <w:tmpl w:val="596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E2062"/>
    <w:multiLevelType w:val="multilevel"/>
    <w:tmpl w:val="3DCAE3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25FA17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A216F25"/>
    <w:multiLevelType w:val="hybridMultilevel"/>
    <w:tmpl w:val="C4FC8C44"/>
    <w:lvl w:ilvl="0" w:tplc="55087AA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2A404A"/>
    <w:multiLevelType w:val="hybridMultilevel"/>
    <w:tmpl w:val="5A501E9C"/>
    <w:lvl w:ilvl="0" w:tplc="9BDCF7D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 w15:restartNumberingAfterBreak="0">
    <w:nsid w:val="389B60D9"/>
    <w:multiLevelType w:val="hybridMultilevel"/>
    <w:tmpl w:val="6C2C369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 w15:restartNumberingAfterBreak="0">
    <w:nsid w:val="50C73608"/>
    <w:multiLevelType w:val="hybridMultilevel"/>
    <w:tmpl w:val="205829B4"/>
    <w:lvl w:ilvl="0" w:tplc="6E74D11C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D168D4"/>
    <w:multiLevelType w:val="hybridMultilevel"/>
    <w:tmpl w:val="AB009D8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2B55615"/>
    <w:multiLevelType w:val="hybridMultilevel"/>
    <w:tmpl w:val="3DCAE3EE"/>
    <w:lvl w:ilvl="0" w:tplc="A9B40DDC">
      <w:start w:val="1"/>
      <w:numFmt w:val="bullet"/>
      <w:pStyle w:val="a1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7E497F69"/>
    <w:multiLevelType w:val="multilevel"/>
    <w:tmpl w:val="FB6E418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D8"/>
    <w:rsid w:val="00042A7E"/>
    <w:rsid w:val="0006676E"/>
    <w:rsid w:val="000950AB"/>
    <w:rsid w:val="000A1C5F"/>
    <w:rsid w:val="000B313B"/>
    <w:rsid w:val="000D03D3"/>
    <w:rsid w:val="00107989"/>
    <w:rsid w:val="0012043A"/>
    <w:rsid w:val="00124F64"/>
    <w:rsid w:val="001252D5"/>
    <w:rsid w:val="0014356B"/>
    <w:rsid w:val="00145783"/>
    <w:rsid w:val="0014718A"/>
    <w:rsid w:val="00152202"/>
    <w:rsid w:val="00152591"/>
    <w:rsid w:val="00157D63"/>
    <w:rsid w:val="00164C8E"/>
    <w:rsid w:val="00167BFB"/>
    <w:rsid w:val="0017325A"/>
    <w:rsid w:val="00192E5A"/>
    <w:rsid w:val="001A1639"/>
    <w:rsid w:val="001C3721"/>
    <w:rsid w:val="001D0EB7"/>
    <w:rsid w:val="001F29D3"/>
    <w:rsid w:val="00205BB1"/>
    <w:rsid w:val="00210C3E"/>
    <w:rsid w:val="002201B2"/>
    <w:rsid w:val="00220BDE"/>
    <w:rsid w:val="00245FEB"/>
    <w:rsid w:val="00247C9E"/>
    <w:rsid w:val="00252A3F"/>
    <w:rsid w:val="002675CD"/>
    <w:rsid w:val="00277C36"/>
    <w:rsid w:val="00285211"/>
    <w:rsid w:val="00286C7D"/>
    <w:rsid w:val="00296BBA"/>
    <w:rsid w:val="002975C5"/>
    <w:rsid w:val="002A3151"/>
    <w:rsid w:val="002A6DF2"/>
    <w:rsid w:val="002B7C4C"/>
    <w:rsid w:val="002D5992"/>
    <w:rsid w:val="00325F3E"/>
    <w:rsid w:val="003312B3"/>
    <w:rsid w:val="0033247D"/>
    <w:rsid w:val="00340D1D"/>
    <w:rsid w:val="003437F1"/>
    <w:rsid w:val="00354742"/>
    <w:rsid w:val="00374850"/>
    <w:rsid w:val="003772C2"/>
    <w:rsid w:val="003A393B"/>
    <w:rsid w:val="003C4954"/>
    <w:rsid w:val="003D2013"/>
    <w:rsid w:val="003E390D"/>
    <w:rsid w:val="00430319"/>
    <w:rsid w:val="00446F68"/>
    <w:rsid w:val="004606C5"/>
    <w:rsid w:val="00475923"/>
    <w:rsid w:val="004B4C14"/>
    <w:rsid w:val="004B6142"/>
    <w:rsid w:val="004B754C"/>
    <w:rsid w:val="004C1147"/>
    <w:rsid w:val="004C56AA"/>
    <w:rsid w:val="004F2EEB"/>
    <w:rsid w:val="00523801"/>
    <w:rsid w:val="0054498E"/>
    <w:rsid w:val="00563735"/>
    <w:rsid w:val="00590455"/>
    <w:rsid w:val="005A600D"/>
    <w:rsid w:val="005A7A28"/>
    <w:rsid w:val="005B758F"/>
    <w:rsid w:val="005C36E9"/>
    <w:rsid w:val="005E239B"/>
    <w:rsid w:val="005E23BA"/>
    <w:rsid w:val="006001E5"/>
    <w:rsid w:val="006150D0"/>
    <w:rsid w:val="00660F49"/>
    <w:rsid w:val="00664FD7"/>
    <w:rsid w:val="00682736"/>
    <w:rsid w:val="0068696B"/>
    <w:rsid w:val="00691C25"/>
    <w:rsid w:val="006A7D7D"/>
    <w:rsid w:val="006B3451"/>
    <w:rsid w:val="006B41AD"/>
    <w:rsid w:val="006B4C5A"/>
    <w:rsid w:val="006F1E66"/>
    <w:rsid w:val="006F741A"/>
    <w:rsid w:val="00713112"/>
    <w:rsid w:val="00727C69"/>
    <w:rsid w:val="00733182"/>
    <w:rsid w:val="00753CD9"/>
    <w:rsid w:val="00756193"/>
    <w:rsid w:val="00786172"/>
    <w:rsid w:val="007E10F3"/>
    <w:rsid w:val="00810426"/>
    <w:rsid w:val="00813F2D"/>
    <w:rsid w:val="00831735"/>
    <w:rsid w:val="00840603"/>
    <w:rsid w:val="0084679A"/>
    <w:rsid w:val="00867330"/>
    <w:rsid w:val="00885BE1"/>
    <w:rsid w:val="008904DF"/>
    <w:rsid w:val="00893544"/>
    <w:rsid w:val="008A0FBE"/>
    <w:rsid w:val="008D25D8"/>
    <w:rsid w:val="008D6DA0"/>
    <w:rsid w:val="008E6B65"/>
    <w:rsid w:val="008F45BD"/>
    <w:rsid w:val="0094547F"/>
    <w:rsid w:val="009507C9"/>
    <w:rsid w:val="00981755"/>
    <w:rsid w:val="00985CA2"/>
    <w:rsid w:val="00987A26"/>
    <w:rsid w:val="009C2312"/>
    <w:rsid w:val="009F7D1B"/>
    <w:rsid w:val="00A0099E"/>
    <w:rsid w:val="00A43579"/>
    <w:rsid w:val="00A61558"/>
    <w:rsid w:val="00A71152"/>
    <w:rsid w:val="00A8353E"/>
    <w:rsid w:val="00AA10A0"/>
    <w:rsid w:val="00AB30C0"/>
    <w:rsid w:val="00AB6DA0"/>
    <w:rsid w:val="00AC1EAA"/>
    <w:rsid w:val="00AE1508"/>
    <w:rsid w:val="00B24CA5"/>
    <w:rsid w:val="00B516F3"/>
    <w:rsid w:val="00B5573E"/>
    <w:rsid w:val="00B70985"/>
    <w:rsid w:val="00B81754"/>
    <w:rsid w:val="00C1784A"/>
    <w:rsid w:val="00C21A9C"/>
    <w:rsid w:val="00C37F5F"/>
    <w:rsid w:val="00C44C6C"/>
    <w:rsid w:val="00C63AAB"/>
    <w:rsid w:val="00C86B25"/>
    <w:rsid w:val="00CD6328"/>
    <w:rsid w:val="00CE154A"/>
    <w:rsid w:val="00CF7B20"/>
    <w:rsid w:val="00D11C5C"/>
    <w:rsid w:val="00D12563"/>
    <w:rsid w:val="00D155CC"/>
    <w:rsid w:val="00D224A6"/>
    <w:rsid w:val="00D316B3"/>
    <w:rsid w:val="00D37E8A"/>
    <w:rsid w:val="00D50310"/>
    <w:rsid w:val="00D53586"/>
    <w:rsid w:val="00D5566C"/>
    <w:rsid w:val="00D63CCB"/>
    <w:rsid w:val="00DC3EC7"/>
    <w:rsid w:val="00DC7B6C"/>
    <w:rsid w:val="00DF2B01"/>
    <w:rsid w:val="00E26FC5"/>
    <w:rsid w:val="00E3637A"/>
    <w:rsid w:val="00E51596"/>
    <w:rsid w:val="00E660BD"/>
    <w:rsid w:val="00E669D4"/>
    <w:rsid w:val="00E82FCE"/>
    <w:rsid w:val="00EB2E72"/>
    <w:rsid w:val="00EB64AE"/>
    <w:rsid w:val="00EC0A77"/>
    <w:rsid w:val="00EC2506"/>
    <w:rsid w:val="00ED656E"/>
    <w:rsid w:val="00EE12D7"/>
    <w:rsid w:val="00EF28C3"/>
    <w:rsid w:val="00EF7972"/>
    <w:rsid w:val="00F058CA"/>
    <w:rsid w:val="00F2201D"/>
    <w:rsid w:val="00F30812"/>
    <w:rsid w:val="00F37110"/>
    <w:rsid w:val="00F412CF"/>
    <w:rsid w:val="00F47442"/>
    <w:rsid w:val="00F67967"/>
    <w:rsid w:val="00F84D19"/>
    <w:rsid w:val="00F97F99"/>
    <w:rsid w:val="00FB370D"/>
    <w:rsid w:val="00FC3BB2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30513"/>
  <w15:chartTrackingRefBased/>
  <w15:docId w15:val="{E164C38B-779D-4ADA-9F34-6BB68363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styleId="a6">
    <w:name w:val="Hyperlink"/>
    <w:basedOn w:val="a3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basedOn w:val="a3"/>
    <w:link w:val="aa"/>
    <w:rsid w:val="004F2EEB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nhahulina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gunovaYV\Downloads\&#1064;&#1072;&#1073;&#1083;&#1086;&#1085;_&#1089;&#1090;&#1072;&#1090;&#110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Шаблон_статьи</Template>
  <TotalTime>33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 И</vt:lpstr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И</dc:title>
  <dc:subject/>
  <dc:creator>Моргунова Ярослава Владимировна</dc:creator>
  <cp:keywords/>
  <dc:description/>
  <cp:lastModifiedBy>Моргунова Ярослава Владимировна</cp:lastModifiedBy>
  <cp:revision>3</cp:revision>
  <cp:lastPrinted>1601-01-01T00:00:00Z</cp:lastPrinted>
  <dcterms:created xsi:type="dcterms:W3CDTF">2022-05-18T19:18:00Z</dcterms:created>
  <dcterms:modified xsi:type="dcterms:W3CDTF">2022-05-18T19:51:00Z</dcterms:modified>
</cp:coreProperties>
</file>