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4751E" w14:textId="77777777" w:rsidR="00C50BF3" w:rsidRDefault="00C50BF3" w:rsidP="00E9223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Общева О.Н.</w:t>
      </w:r>
    </w:p>
    <w:p w14:paraId="5B7ACA90" w14:textId="24CE04D3" w:rsidR="00985183" w:rsidRDefault="00C50BF3" w:rsidP="00E92231">
      <w:pPr>
        <w:spacing w:after="0" w:line="240" w:lineRule="auto"/>
        <w:rPr>
          <w:rFonts w:ascii="Times New Roman" w:hAnsi="Times New Roman" w:cs="Times New Roman"/>
          <w:i/>
          <w:iCs/>
        </w:rPr>
      </w:pPr>
      <w:r w:rsidRPr="00C50BF3">
        <w:rPr>
          <w:rFonts w:ascii="Times New Roman" w:hAnsi="Times New Roman" w:cs="Times New Roman"/>
          <w:i/>
          <w:iCs/>
        </w:rPr>
        <w:t>О</w:t>
      </w:r>
      <w:r>
        <w:rPr>
          <w:rFonts w:ascii="Times New Roman" w:hAnsi="Times New Roman" w:cs="Times New Roman"/>
          <w:i/>
          <w:iCs/>
        </w:rPr>
        <w:t>СНОВНЫЕ ПРИНЦИПЫ ПОСТРОЕНИЯ ВНЕУРОЧНОЙ ДЕЯТЕЛЬНОСТИ ШКОЛЬНИКОВ ПО ИНФОРМАТИКЕ</w:t>
      </w:r>
    </w:p>
    <w:p w14:paraId="2274E503" w14:textId="77777777" w:rsidR="00901A4A" w:rsidRPr="00A553B0" w:rsidRDefault="00901A4A" w:rsidP="00E92231">
      <w:pPr>
        <w:spacing w:after="0" w:line="240" w:lineRule="auto"/>
        <w:rPr>
          <w:rFonts w:ascii="Times New Roman" w:hAnsi="Times New Roman" w:cs="Times New Roman"/>
          <w:i/>
          <w:iCs/>
        </w:rPr>
      </w:pPr>
    </w:p>
    <w:p w14:paraId="4A7A815B" w14:textId="2FEE148F" w:rsidR="00A553B0" w:rsidRPr="00901A4A" w:rsidRDefault="00A553B0" w:rsidP="00901A4A">
      <w:pPr>
        <w:spacing w:after="0" w:line="240" w:lineRule="auto"/>
        <w:jc w:val="center"/>
        <w:rPr>
          <w:rFonts w:ascii="Times New Roman" w:hAnsi="Times New Roman" w:cs="Times New Roman"/>
          <w:i/>
          <w:iCs/>
          <w:sz w:val="18"/>
          <w:szCs w:val="18"/>
        </w:rPr>
      </w:pPr>
      <w:r w:rsidRPr="00901A4A">
        <w:rPr>
          <w:rFonts w:ascii="Times New Roman" w:hAnsi="Times New Roman" w:cs="Times New Roman"/>
          <w:i/>
          <w:iCs/>
          <w:sz w:val="18"/>
          <w:szCs w:val="18"/>
        </w:rPr>
        <w:t xml:space="preserve">Муниципальное </w:t>
      </w:r>
      <w:r w:rsidR="00C50BF3">
        <w:rPr>
          <w:rFonts w:ascii="Times New Roman" w:hAnsi="Times New Roman" w:cs="Times New Roman"/>
          <w:i/>
          <w:iCs/>
          <w:sz w:val="18"/>
          <w:szCs w:val="18"/>
        </w:rPr>
        <w:t>бюджетн</w:t>
      </w:r>
      <w:r w:rsidRPr="00901A4A">
        <w:rPr>
          <w:rFonts w:ascii="Times New Roman" w:hAnsi="Times New Roman" w:cs="Times New Roman"/>
          <w:i/>
          <w:iCs/>
          <w:sz w:val="18"/>
          <w:szCs w:val="18"/>
        </w:rPr>
        <w:t>ое общеобразовательное учреждение «</w:t>
      </w:r>
      <w:r w:rsidR="00C50BF3">
        <w:rPr>
          <w:rFonts w:ascii="Times New Roman" w:hAnsi="Times New Roman" w:cs="Times New Roman"/>
          <w:i/>
          <w:iCs/>
          <w:sz w:val="18"/>
          <w:szCs w:val="18"/>
        </w:rPr>
        <w:t>Гимназия №2</w:t>
      </w:r>
      <w:r w:rsidRPr="00901A4A">
        <w:rPr>
          <w:rFonts w:ascii="Times New Roman" w:hAnsi="Times New Roman" w:cs="Times New Roman"/>
          <w:i/>
          <w:iCs/>
          <w:sz w:val="18"/>
          <w:szCs w:val="18"/>
        </w:rPr>
        <w:t xml:space="preserve">» </w:t>
      </w:r>
      <w:r w:rsidR="00C50BF3">
        <w:rPr>
          <w:rFonts w:ascii="Times New Roman" w:hAnsi="Times New Roman" w:cs="Times New Roman"/>
          <w:i/>
          <w:iCs/>
          <w:sz w:val="18"/>
          <w:szCs w:val="18"/>
        </w:rPr>
        <w:t>Москов</w:t>
      </w:r>
      <w:r w:rsidRPr="00901A4A">
        <w:rPr>
          <w:rFonts w:ascii="Times New Roman" w:hAnsi="Times New Roman" w:cs="Times New Roman"/>
          <w:i/>
          <w:iCs/>
          <w:sz w:val="18"/>
          <w:szCs w:val="18"/>
        </w:rPr>
        <w:t>ская область</w:t>
      </w:r>
    </w:p>
    <w:p w14:paraId="1D2DC781" w14:textId="7F248AC4" w:rsidR="00A553B0" w:rsidRDefault="00C50BF3" w:rsidP="00901A4A">
      <w:pPr>
        <w:spacing w:after="0" w:line="240" w:lineRule="auto"/>
        <w:jc w:val="center"/>
        <w:rPr>
          <w:rFonts w:ascii="Times New Roman" w:hAnsi="Times New Roman" w:cs="Times New Roman"/>
          <w:i/>
          <w:iCs/>
          <w:sz w:val="18"/>
          <w:szCs w:val="18"/>
          <w:lang w:val="en-US"/>
        </w:rPr>
      </w:pPr>
      <w:hyperlink r:id="rId8" w:history="1">
        <w:r w:rsidRPr="00874946">
          <w:rPr>
            <w:rStyle w:val="a8"/>
            <w:rFonts w:ascii="Times New Roman" w:hAnsi="Times New Roman" w:cs="Times New Roman"/>
            <w:i/>
            <w:iCs/>
            <w:sz w:val="18"/>
            <w:szCs w:val="18"/>
            <w:lang w:val="en-US"/>
          </w:rPr>
          <w:t>obsh-olga@yandex.ru</w:t>
        </w:r>
      </w:hyperlink>
    </w:p>
    <w:p w14:paraId="38178720" w14:textId="7949E796" w:rsidR="00901A4A" w:rsidRDefault="00901A4A" w:rsidP="00901A4A">
      <w:pPr>
        <w:spacing w:after="0" w:line="240" w:lineRule="auto"/>
        <w:jc w:val="center"/>
        <w:rPr>
          <w:rFonts w:ascii="Times New Roman" w:hAnsi="Times New Roman" w:cs="Times New Roman"/>
          <w:i/>
          <w:iCs/>
          <w:sz w:val="18"/>
          <w:szCs w:val="18"/>
          <w:lang w:val="en-US"/>
        </w:rPr>
      </w:pPr>
    </w:p>
    <w:p w14:paraId="0E23569B" w14:textId="77777777" w:rsidR="00C50BF3" w:rsidRDefault="00C50BF3" w:rsidP="00C50BF3">
      <w:pPr>
        <w:spacing w:after="0" w:line="240" w:lineRule="auto"/>
        <w:rPr>
          <w:rFonts w:ascii="Arial" w:hAnsi="Arial" w:cs="Arial"/>
          <w:color w:val="000000"/>
          <w:sz w:val="20"/>
          <w:szCs w:val="20"/>
          <w:lang w:val="en-US"/>
        </w:rPr>
      </w:pPr>
      <w:bookmarkStart w:id="0" w:name="_GoBack"/>
      <w:bookmarkEnd w:id="0"/>
      <w:r w:rsidRPr="00C50BF3">
        <w:rPr>
          <w:rFonts w:ascii="Times New Roman" w:hAnsi="Times New Roman" w:cs="Times New Roman"/>
          <w:b/>
          <w:bCs/>
          <w:sz w:val="18"/>
          <w:szCs w:val="18"/>
          <w:lang w:val="en-US"/>
        </w:rPr>
        <w:t>Obshcheva O.N.</w:t>
      </w:r>
      <w:r w:rsidRPr="00C50BF3">
        <w:rPr>
          <w:rFonts w:ascii="Arial" w:hAnsi="Arial" w:cs="Arial"/>
          <w:color w:val="000000"/>
          <w:sz w:val="20"/>
          <w:szCs w:val="20"/>
          <w:lang w:val="en-US"/>
        </w:rPr>
        <w:t xml:space="preserve"> </w:t>
      </w:r>
    </w:p>
    <w:p w14:paraId="0827F0AB" w14:textId="77777777" w:rsidR="00C50BF3" w:rsidRDefault="00C50BF3" w:rsidP="00C50BF3">
      <w:pPr>
        <w:spacing w:after="0" w:line="240" w:lineRule="auto"/>
        <w:rPr>
          <w:rFonts w:ascii="Arial" w:hAnsi="Arial" w:cs="Arial"/>
          <w:color w:val="000000"/>
          <w:sz w:val="20"/>
          <w:szCs w:val="20"/>
          <w:lang w:val="en-US"/>
        </w:rPr>
      </w:pPr>
      <w:r w:rsidRPr="00C50BF3">
        <w:rPr>
          <w:rFonts w:ascii="Times New Roman" w:hAnsi="Times New Roman" w:cs="Times New Roman"/>
          <w:i/>
          <w:iCs/>
          <w:sz w:val="18"/>
          <w:szCs w:val="18"/>
          <w:lang w:val="en-US"/>
        </w:rPr>
        <w:t>BASIC PRINCIPLES OF CONSTRUCTION OF EXTRACURRICULAR ACTIVITIES OF SCHOOLCHILDREN IN COMPUTER SCIENCE</w:t>
      </w:r>
      <w:r w:rsidRPr="00C50BF3">
        <w:rPr>
          <w:rFonts w:ascii="Arial" w:hAnsi="Arial" w:cs="Arial"/>
          <w:color w:val="000000"/>
          <w:sz w:val="20"/>
          <w:szCs w:val="20"/>
          <w:lang w:val="en-US"/>
        </w:rPr>
        <w:t xml:space="preserve"> </w:t>
      </w:r>
    </w:p>
    <w:p w14:paraId="1BFE957B" w14:textId="77777777" w:rsidR="00C50BF3" w:rsidRDefault="00C50BF3" w:rsidP="00C50BF3">
      <w:pPr>
        <w:spacing w:after="0" w:line="240" w:lineRule="auto"/>
        <w:rPr>
          <w:rFonts w:ascii="Arial" w:hAnsi="Arial" w:cs="Arial"/>
          <w:color w:val="000000"/>
          <w:sz w:val="20"/>
          <w:szCs w:val="20"/>
          <w:lang w:val="en-US"/>
        </w:rPr>
      </w:pPr>
    </w:p>
    <w:p w14:paraId="279DC0B1" w14:textId="7F48840B" w:rsidR="00901A4A" w:rsidRDefault="00C50BF3" w:rsidP="00C50BF3">
      <w:pPr>
        <w:spacing w:after="0" w:line="240" w:lineRule="auto"/>
        <w:jc w:val="center"/>
        <w:rPr>
          <w:rFonts w:ascii="Times New Roman" w:hAnsi="Times New Roman" w:cs="Times New Roman"/>
          <w:i/>
          <w:iCs/>
          <w:sz w:val="18"/>
          <w:szCs w:val="18"/>
        </w:rPr>
      </w:pPr>
      <w:r w:rsidRPr="00C50BF3">
        <w:rPr>
          <w:rFonts w:ascii="Times New Roman" w:hAnsi="Times New Roman" w:cs="Times New Roman"/>
          <w:i/>
          <w:iCs/>
          <w:sz w:val="18"/>
          <w:szCs w:val="18"/>
        </w:rPr>
        <w:t>Municipal budgetary educational institution "Gymnasium No. 2" Moscow region</w:t>
      </w:r>
    </w:p>
    <w:p w14:paraId="3B5D3D92" w14:textId="77777777" w:rsidR="00C50BF3" w:rsidRDefault="00C50BF3" w:rsidP="00C50BF3">
      <w:pPr>
        <w:spacing w:after="0" w:line="240" w:lineRule="auto"/>
        <w:jc w:val="center"/>
        <w:rPr>
          <w:rFonts w:ascii="Times New Roman" w:hAnsi="Times New Roman" w:cs="Times New Roman"/>
          <w:i/>
          <w:iCs/>
          <w:sz w:val="18"/>
          <w:szCs w:val="18"/>
          <w:lang w:val="en-US"/>
        </w:rPr>
      </w:pPr>
      <w:hyperlink r:id="rId9" w:history="1">
        <w:r w:rsidRPr="00874946">
          <w:rPr>
            <w:rStyle w:val="a8"/>
            <w:rFonts w:ascii="Times New Roman" w:hAnsi="Times New Roman" w:cs="Times New Roman"/>
            <w:i/>
            <w:iCs/>
            <w:sz w:val="18"/>
            <w:szCs w:val="18"/>
            <w:lang w:val="en-US"/>
          </w:rPr>
          <w:t>obsh-olga@yandex.ru</w:t>
        </w:r>
      </w:hyperlink>
    </w:p>
    <w:p w14:paraId="19B2A599" w14:textId="77777777" w:rsidR="00C50BF3" w:rsidRPr="00C50BF3" w:rsidRDefault="00C50BF3" w:rsidP="00901A4A">
      <w:pPr>
        <w:spacing w:after="0" w:line="240" w:lineRule="auto"/>
        <w:jc w:val="center"/>
        <w:rPr>
          <w:rFonts w:ascii="Times New Roman" w:hAnsi="Times New Roman" w:cs="Times New Roman"/>
          <w:i/>
          <w:iCs/>
          <w:sz w:val="18"/>
          <w:szCs w:val="18"/>
          <w:lang w:val="en-US"/>
        </w:rPr>
      </w:pPr>
    </w:p>
    <w:p w14:paraId="4E2BB6E9" w14:textId="63A062B6" w:rsidR="00631455" w:rsidRPr="00901A4A" w:rsidRDefault="00C74C55" w:rsidP="00C50BF3">
      <w:pPr>
        <w:spacing w:after="0" w:line="240" w:lineRule="auto"/>
        <w:jc w:val="both"/>
        <w:rPr>
          <w:rFonts w:ascii="Times New Roman" w:hAnsi="Times New Roman" w:cs="Times New Roman"/>
          <w:sz w:val="20"/>
          <w:szCs w:val="20"/>
        </w:rPr>
      </w:pPr>
      <w:r w:rsidRPr="00901A4A">
        <w:rPr>
          <w:rFonts w:ascii="Times New Roman" w:hAnsi="Times New Roman" w:cs="Times New Roman"/>
          <w:sz w:val="20"/>
          <w:szCs w:val="20"/>
        </w:rPr>
        <w:t>Аннотация</w:t>
      </w:r>
      <w:r w:rsidRPr="00C50BF3">
        <w:rPr>
          <w:rFonts w:ascii="Times New Roman" w:hAnsi="Times New Roman" w:cs="Times New Roman"/>
          <w:sz w:val="20"/>
          <w:szCs w:val="20"/>
        </w:rPr>
        <w:t xml:space="preserve">. </w:t>
      </w:r>
      <w:r w:rsidRPr="00901A4A">
        <w:rPr>
          <w:rFonts w:ascii="Times New Roman" w:hAnsi="Times New Roman" w:cs="Times New Roman"/>
          <w:sz w:val="20"/>
          <w:szCs w:val="20"/>
        </w:rPr>
        <w:t xml:space="preserve">В статье автор </w:t>
      </w:r>
      <w:r w:rsidR="00550182">
        <w:rPr>
          <w:rFonts w:ascii="Times New Roman" w:hAnsi="Times New Roman" w:cs="Times New Roman"/>
          <w:sz w:val="20"/>
          <w:szCs w:val="20"/>
        </w:rPr>
        <w:t>рассказывает,</w:t>
      </w:r>
      <w:r w:rsidR="00C50BF3">
        <w:rPr>
          <w:rFonts w:ascii="Times New Roman" w:hAnsi="Times New Roman" w:cs="Times New Roman"/>
          <w:sz w:val="20"/>
          <w:szCs w:val="20"/>
        </w:rPr>
        <w:t xml:space="preserve"> </w:t>
      </w:r>
      <w:r w:rsidR="00550182">
        <w:rPr>
          <w:rFonts w:ascii="Times New Roman" w:hAnsi="Times New Roman" w:cs="Times New Roman"/>
          <w:sz w:val="20"/>
          <w:szCs w:val="20"/>
        </w:rPr>
        <w:t>чт</w:t>
      </w:r>
      <w:r w:rsidR="00C50BF3">
        <w:rPr>
          <w:rFonts w:ascii="Times New Roman" w:hAnsi="Times New Roman" w:cs="Times New Roman"/>
          <w:sz w:val="20"/>
          <w:szCs w:val="20"/>
        </w:rPr>
        <w:t xml:space="preserve">о </w:t>
      </w:r>
      <w:r w:rsidR="00550182">
        <w:rPr>
          <w:rFonts w:ascii="Times New Roman" w:hAnsi="Times New Roman" w:cs="Times New Roman"/>
          <w:sz w:val="20"/>
          <w:szCs w:val="20"/>
        </w:rPr>
        <w:t>в</w:t>
      </w:r>
      <w:r w:rsidR="00550182" w:rsidRPr="00550182">
        <w:rPr>
          <w:rFonts w:ascii="Times New Roman" w:hAnsi="Times New Roman" w:cs="Times New Roman"/>
          <w:sz w:val="20"/>
          <w:szCs w:val="20"/>
        </w:rPr>
        <w:t xml:space="preserve"> основе функционирования системы внеурочных занятий по любому предмету лежит ряд принципов и частных требований, определяющих содержание, формы, методы, направление педагогического воздействия на личность, характер связи отдельных элементов системы.</w:t>
      </w:r>
    </w:p>
    <w:p w14:paraId="2F6FFA56" w14:textId="77777777" w:rsidR="00901A4A" w:rsidRPr="00901A4A" w:rsidRDefault="00901A4A" w:rsidP="00E92231">
      <w:pPr>
        <w:spacing w:after="0" w:line="240" w:lineRule="auto"/>
        <w:rPr>
          <w:rFonts w:ascii="Times New Roman" w:hAnsi="Times New Roman" w:cs="Times New Roman"/>
          <w:sz w:val="20"/>
          <w:szCs w:val="20"/>
        </w:rPr>
      </w:pPr>
    </w:p>
    <w:p w14:paraId="125736B6" w14:textId="7A381FC6" w:rsidR="00342443" w:rsidRPr="00074D7C" w:rsidRDefault="000613E3" w:rsidP="00164544">
      <w:pPr>
        <w:spacing w:after="0" w:line="240" w:lineRule="auto"/>
        <w:jc w:val="both"/>
        <w:rPr>
          <w:rFonts w:ascii="Times New Roman" w:hAnsi="Times New Roman" w:cs="Times New Roman"/>
          <w:sz w:val="20"/>
          <w:szCs w:val="20"/>
          <w:lang w:val="en-US"/>
        </w:rPr>
      </w:pPr>
      <w:r w:rsidRPr="000613E3">
        <w:rPr>
          <w:rFonts w:ascii="Times New Roman" w:hAnsi="Times New Roman" w:cs="Times New Roman"/>
          <w:sz w:val="20"/>
          <w:szCs w:val="20"/>
          <w:lang w:val="en-US"/>
        </w:rPr>
        <w:t>Abstract.</w:t>
      </w:r>
      <w:r w:rsidRPr="004F2EEB">
        <w:rPr>
          <w:lang w:val="en-US"/>
        </w:rPr>
        <w:t xml:space="preserve"> </w:t>
      </w:r>
      <w:r w:rsidR="00550182" w:rsidRPr="00550182">
        <w:rPr>
          <w:rFonts w:ascii="Times New Roman" w:hAnsi="Times New Roman" w:cs="Times New Roman"/>
          <w:sz w:val="20"/>
          <w:szCs w:val="20"/>
          <w:lang w:val="en-US"/>
        </w:rPr>
        <w:t>In the article, the author says that the functioning of the system of extracurricular activities in any subject is based on a number of principles and specific requirements that determine the content, forms, methods, direction of pedagogical influence on the personality, the nature of the connection of individual elements of the system.</w:t>
      </w:r>
    </w:p>
    <w:p w14:paraId="775A5797" w14:textId="77777777" w:rsidR="00901A4A" w:rsidRPr="00074D7C" w:rsidRDefault="00901A4A" w:rsidP="00342443">
      <w:pPr>
        <w:spacing w:after="0"/>
        <w:rPr>
          <w:rFonts w:ascii="Times New Roman" w:hAnsi="Times New Roman" w:cs="Times New Roman"/>
          <w:sz w:val="20"/>
          <w:szCs w:val="20"/>
          <w:lang w:val="en-US"/>
        </w:rPr>
      </w:pPr>
    </w:p>
    <w:p w14:paraId="014D3A1A" w14:textId="441AB565" w:rsidR="00631455" w:rsidRDefault="004036E1" w:rsidP="003B584C">
      <w:pPr>
        <w:spacing w:after="0" w:line="240" w:lineRule="auto"/>
        <w:jc w:val="both"/>
        <w:rPr>
          <w:rFonts w:ascii="Times New Roman" w:hAnsi="Times New Roman" w:cs="Times New Roman"/>
          <w:sz w:val="20"/>
          <w:szCs w:val="20"/>
        </w:rPr>
      </w:pPr>
      <w:r w:rsidRPr="00901A4A">
        <w:rPr>
          <w:rFonts w:ascii="Times New Roman" w:hAnsi="Times New Roman" w:cs="Times New Roman"/>
          <w:sz w:val="20"/>
          <w:szCs w:val="20"/>
        </w:rPr>
        <w:t xml:space="preserve">Ключевые слова: </w:t>
      </w:r>
      <w:r w:rsidR="00550182">
        <w:rPr>
          <w:rFonts w:ascii="Times New Roman" w:hAnsi="Times New Roman" w:cs="Times New Roman"/>
          <w:sz w:val="20"/>
          <w:szCs w:val="20"/>
        </w:rPr>
        <w:t>внеурочная деятельность, цели, задачи, принципы, функции.</w:t>
      </w:r>
    </w:p>
    <w:p w14:paraId="09101E65" w14:textId="4A6AB234" w:rsidR="00901A4A" w:rsidRDefault="00901A4A" w:rsidP="00E92231">
      <w:pPr>
        <w:spacing w:after="0" w:line="240" w:lineRule="auto"/>
        <w:rPr>
          <w:rFonts w:ascii="Times New Roman" w:hAnsi="Times New Roman" w:cs="Times New Roman"/>
          <w:sz w:val="20"/>
          <w:szCs w:val="20"/>
        </w:rPr>
      </w:pPr>
    </w:p>
    <w:p w14:paraId="7A43407D" w14:textId="54F890F6" w:rsidR="00901A4A" w:rsidRPr="00901A4A" w:rsidRDefault="00901A4A" w:rsidP="003B584C">
      <w:pPr>
        <w:spacing w:after="0" w:line="240" w:lineRule="auto"/>
        <w:jc w:val="both"/>
        <w:rPr>
          <w:rFonts w:ascii="Times New Roman" w:hAnsi="Times New Roman" w:cs="Times New Roman"/>
          <w:sz w:val="20"/>
          <w:szCs w:val="20"/>
          <w:lang w:val="en-US"/>
        </w:rPr>
      </w:pPr>
      <w:r w:rsidRPr="00901A4A">
        <w:rPr>
          <w:rFonts w:ascii="Times New Roman" w:hAnsi="Times New Roman" w:cs="Times New Roman"/>
          <w:sz w:val="20"/>
          <w:szCs w:val="20"/>
          <w:lang w:val="en-US"/>
        </w:rPr>
        <w:t xml:space="preserve">Keywords: </w:t>
      </w:r>
      <w:r w:rsidR="00550182" w:rsidRPr="00550182">
        <w:rPr>
          <w:rFonts w:ascii="Times New Roman" w:hAnsi="Times New Roman" w:cs="Times New Roman"/>
          <w:sz w:val="20"/>
          <w:szCs w:val="20"/>
          <w:lang w:val="en-US"/>
        </w:rPr>
        <w:t>extracurricular activities, goals, objectives, principles, functions.</w:t>
      </w:r>
    </w:p>
    <w:p w14:paraId="2DA14A83" w14:textId="77777777" w:rsidR="00901A4A" w:rsidRPr="00FA5FC1" w:rsidRDefault="00901A4A" w:rsidP="00E92231">
      <w:pPr>
        <w:spacing w:after="0" w:line="240" w:lineRule="auto"/>
        <w:rPr>
          <w:rFonts w:ascii="Times New Roman" w:hAnsi="Times New Roman" w:cs="Times New Roman"/>
          <w:sz w:val="20"/>
          <w:szCs w:val="20"/>
          <w:lang w:val="en-US"/>
        </w:rPr>
      </w:pPr>
    </w:p>
    <w:p w14:paraId="39473AC9" w14:textId="77777777" w:rsidR="00C50BF3" w:rsidRPr="00C50BF3" w:rsidRDefault="00C50BF3" w:rsidP="00C50BF3">
      <w:pPr>
        <w:spacing w:after="0" w:line="240" w:lineRule="auto"/>
        <w:ind w:firstLine="708"/>
        <w:jc w:val="both"/>
        <w:rPr>
          <w:rFonts w:ascii="Times New Roman" w:hAnsi="Times New Roman" w:cs="Times New Roman"/>
          <w:sz w:val="20"/>
          <w:szCs w:val="20"/>
        </w:rPr>
      </w:pPr>
      <w:r w:rsidRPr="00C50BF3">
        <w:rPr>
          <w:rFonts w:ascii="Times New Roman" w:hAnsi="Times New Roman" w:cs="Times New Roman"/>
          <w:sz w:val="20"/>
          <w:szCs w:val="20"/>
        </w:rPr>
        <w:t xml:space="preserve">Значение внеурочной деятельности для школьного образования на современном этапе развития общества достаточно велико.  Она призвана дополнить школьное образование и развивать все стороны личности. </w:t>
      </w:r>
    </w:p>
    <w:p w14:paraId="7CA7163F"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В школе необходимо сформировать систему внеурочной деятельности школьников по информатике, цели и задачи которой должны сочетаться с основными целями и задачами обучения информатике и целями и задачами информатизации образования, выявить основные направления содержания этого вида деятельности на основе применения информационных и коммуникационных технологий.</w:t>
      </w:r>
    </w:p>
    <w:p w14:paraId="310D57F0"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lastRenderedPageBreak/>
        <w:t>Основные цели внеурочной деятельности школьников по информатике, осуществляемой с помощью информационных технологий:</w:t>
      </w:r>
    </w:p>
    <w:p w14:paraId="67F35F23"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развитие интеллектуальных и творческих способностей школьников с помощью средств информационных технологий;</w:t>
      </w:r>
    </w:p>
    <w:p w14:paraId="7E95B075"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удовлетворение интересов и запросов учащихся, связанных с изучением и применением информационных технологий, формирование у школьников мировоззрения открытого информационного общества;</w:t>
      </w:r>
    </w:p>
    <w:p w14:paraId="4F9F642D"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формирование самостоятельного приобретения знаний с помощью средств информационных технологий;</w:t>
      </w:r>
    </w:p>
    <w:p w14:paraId="30D2ECF0"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подготовка личности «информационного общества»;</w:t>
      </w:r>
    </w:p>
    <w:p w14:paraId="26D87DD1"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вовлечение школы в построение единого информационного пространства.</w:t>
      </w:r>
    </w:p>
    <w:p w14:paraId="5A5F9177"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В соответствии с формулированными целями, основные задачи внеурочной деятельности школьников по информатике, осуществляемой с помощью информационных технологий:</w:t>
      </w:r>
    </w:p>
    <w:p w14:paraId="1F5C7A91"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организация внеурочной деятельности школьников с использованием специально разработанных методов, основанных на применении информационных технологий;</w:t>
      </w:r>
    </w:p>
    <w:p w14:paraId="39D6DB93"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организация эффективного информационного взаимодействия между субъектами образовательного процесса посредством информационных технологий;</w:t>
      </w:r>
    </w:p>
    <w:p w14:paraId="02B27A83"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развитие информационных ресурсов образовательного учреждения (сайт, газета, оформление стендов, летопись, медиатека);</w:t>
      </w:r>
    </w:p>
    <w:p w14:paraId="14129A7B"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внедрение в социально-воспитательную работу современных информационных технологий.</w:t>
      </w:r>
    </w:p>
    <w:p w14:paraId="28BD1E94" w14:textId="1420D1CD"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Кроме того,</w:t>
      </w:r>
      <w:r w:rsidRPr="00C50BF3">
        <w:rPr>
          <w:rFonts w:ascii="Times New Roman" w:hAnsi="Times New Roman" w:cs="Times New Roman"/>
          <w:sz w:val="20"/>
          <w:szCs w:val="20"/>
        </w:rPr>
        <w:t xml:space="preserve"> внеурочной деятельности школьников по информатике свойственны основные черты внеурочной деятельности. Своеобразие применения информационных и коммуникационных технологий в этом виде деятельности проявляется в:</w:t>
      </w:r>
    </w:p>
    <w:p w14:paraId="7A4ADF97"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целенаправленном добровольном использовании ребенком свободного от уроков времени для полноценного развития своих потенциальных возможностей посредством информационных технологий;</w:t>
      </w:r>
    </w:p>
    <w:p w14:paraId="25709D2B"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свободе выбора направлений и содержания информационный деятельности;</w:t>
      </w:r>
    </w:p>
    <w:p w14:paraId="6C4A3117"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реализации межпредметных связей при использовании компьютера в качестве инструмента обучения;</w:t>
      </w:r>
    </w:p>
    <w:p w14:paraId="754A4194"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особенностях взаимоотношений ребенка и педагога, когда в роли помощника педагога может выступать компьютер (сотрудничество, сотворчество, индивидуальный подход к ребенку);</w:t>
      </w:r>
    </w:p>
    <w:p w14:paraId="3CC2BF48"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lastRenderedPageBreak/>
        <w:t>•</w:t>
      </w:r>
      <w:r w:rsidRPr="00C50BF3">
        <w:rPr>
          <w:rFonts w:ascii="Times New Roman" w:hAnsi="Times New Roman" w:cs="Times New Roman"/>
          <w:sz w:val="20"/>
          <w:szCs w:val="20"/>
        </w:rPr>
        <w:tab/>
        <w:t>возможности получить допрофессиональную подготовку с помощью дистанционного образования;</w:t>
      </w:r>
    </w:p>
    <w:p w14:paraId="1630F205"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реализации информационного досуга (сетевое общение, компьютерные игры);</w:t>
      </w:r>
    </w:p>
    <w:p w14:paraId="6EC15A84"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в неразрывном сочетании основного и дополнительного образования по информатике в рамках одного учреждения.</w:t>
      </w:r>
    </w:p>
    <w:p w14:paraId="0ABA7CB5"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Применение информационных технологий во внеурочной деятельности школьников по информатике влияет на информатизацию всей внеурочной деятельности в школе. Информатизация внеурочной деятельности школьников предполагает: внедрение средств информационных технологий; повышение уровня компьютерной (информационной) подготовки учащихся; системную интеграцию информационных технологий в обучении информатике во внеурочное время и организацию внеучебной деятельности школьников в социальной сфере; построение и развитие единого образовательного информационного пространства внеурочной деятельности учебного заведения.</w:t>
      </w:r>
    </w:p>
    <w:p w14:paraId="2F4EDDE2"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Исходя из перечисленных целей и задач, можно выделить функции внеурочной деятельности школьников по информатике, основанной на применении информационных технологий, в общеобразовательной школе. К ним относятся:</w:t>
      </w:r>
    </w:p>
    <w:p w14:paraId="7FA2EE6E"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образовательная - обучение ребенка по дополнительным образовательным программам по информатике, получение им новых знаний;</w:t>
      </w:r>
    </w:p>
    <w:p w14:paraId="28A1EF2B"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воспитательная - обогащение и расширение культурного слоя общеобразовательного учреждения, формирование в школе культурной информационной среды;</w:t>
      </w:r>
    </w:p>
    <w:p w14:paraId="67610C2D"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креативная - создание гибкой системы для реализации индивидуальных творческих интересов личности по информатике;</w:t>
      </w:r>
    </w:p>
    <w:p w14:paraId="111D0619"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компенсационная - освоение ребенком новых направлений информационной деятельности, углубляющих и дополняющих основное (базовое) образование по информатике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 (не только в сфере информатики);</w:t>
      </w:r>
    </w:p>
    <w:p w14:paraId="217FA834"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рекреационная - организация содержательного досуга, реализуемого средствами информационных технологий, как сферы восстановления психо-физических сил ребенка;</w:t>
      </w:r>
    </w:p>
    <w:p w14:paraId="3964926E"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 xml:space="preserve">профориентационная - формирование устойчивого интереса к социально значимым видам деятельности, содействие определению </w:t>
      </w:r>
      <w:r w:rsidRPr="00C50BF3">
        <w:rPr>
          <w:rFonts w:ascii="Times New Roman" w:hAnsi="Times New Roman" w:cs="Times New Roman"/>
          <w:sz w:val="20"/>
          <w:szCs w:val="20"/>
        </w:rPr>
        <w:lastRenderedPageBreak/>
        <w:t>жизненных планов обучаемого, включая предпрофессиональную ориентацию, компьютерное тестирование;</w:t>
      </w:r>
    </w:p>
    <w:p w14:paraId="625260FF"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функция социализации - освоение обучаемым социального опыта, приобретение им навыков воспроизводства социальных связей и личностных качеств, необходимых для жизни в информационном обществе;</w:t>
      </w:r>
    </w:p>
    <w:p w14:paraId="0D600B14"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функция самореализации - самоопределение ребенка в информационной, социальной и культурной сферах жизнедеятельности, проживание им ситуаций успеха, личностное саморазвитие;</w:t>
      </w:r>
    </w:p>
    <w:p w14:paraId="3895BC15"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контролирующая – проведение рефлексии, оценивание эффективности деятельности за определенный период времени;</w:t>
      </w:r>
    </w:p>
    <w:p w14:paraId="635D45D9"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интеграционная - создание единого информационного и образовательного пространства школы.</w:t>
      </w:r>
    </w:p>
    <w:p w14:paraId="0C4D75F8"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К общим требованиям к содержанию внеурочной деятельности школьников можно отнести следующие особенности:</w:t>
      </w:r>
    </w:p>
    <w:p w14:paraId="12B3604C"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социальная направленность применения информационных технологий;</w:t>
      </w:r>
    </w:p>
    <w:p w14:paraId="0681F5BE"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актуальность изучаемых разделов по информатике и компьютерных программ;</w:t>
      </w:r>
    </w:p>
    <w:p w14:paraId="42BD1AFE"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интеграция урочной и внеурочной деятельности школьников по информатике.</w:t>
      </w:r>
    </w:p>
    <w:p w14:paraId="6BC1591D"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С точки зрения обучения информатике, содержание внеурочной деятельности школьников совпадает с основными содержательными линиями курса информатики: информация и информационные процессы, представление информации, компьютер, формализация и моделирование, алгоритмизация и программирование, информационные технологии.</w:t>
      </w:r>
    </w:p>
    <w:p w14:paraId="73849B61"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Содержание внеурочной деятельности школьников должно основываться не только на потребностях самой информатики, но и на интересах и потребностях учащихся, а также на потребностях социально-воспитательной среды школы.</w:t>
      </w:r>
    </w:p>
    <w:p w14:paraId="4149BD2B" w14:textId="77777777" w:rsidR="00C50BF3" w:rsidRPr="00C50BF3" w:rsidRDefault="00C50BF3" w:rsidP="00C50BF3">
      <w:pPr>
        <w:spacing w:after="0" w:line="240" w:lineRule="auto"/>
        <w:jc w:val="both"/>
        <w:rPr>
          <w:rFonts w:ascii="Times New Roman" w:hAnsi="Times New Roman" w:cs="Times New Roman"/>
          <w:sz w:val="20"/>
          <w:szCs w:val="20"/>
        </w:rPr>
      </w:pPr>
    </w:p>
    <w:p w14:paraId="44EAE7DF"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В основе функционирования системы внеурочных занятий по любому предмету лежит ряд принципов и частных требований, определяющих содержание, формы, методы, направление педагогического воздействия на личность, характер связи отдельных элементов системы.</w:t>
      </w:r>
    </w:p>
    <w:p w14:paraId="02CE3A45"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 xml:space="preserve">Принципы внеурочной деятельности школьников по информатике определяют требования к её содержанию, методам и организационным формам. Они отвечают целям и задачам всей внеурочной деятельности </w:t>
      </w:r>
      <w:r w:rsidRPr="00C50BF3">
        <w:rPr>
          <w:rFonts w:ascii="Times New Roman" w:hAnsi="Times New Roman" w:cs="Times New Roman"/>
          <w:sz w:val="20"/>
          <w:szCs w:val="20"/>
        </w:rPr>
        <w:lastRenderedPageBreak/>
        <w:t>школьников по информатике. Внеурочная деятельность школьников по информатике строится на следующих принципах:</w:t>
      </w:r>
    </w:p>
    <w:p w14:paraId="3C9E1DE4"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1.</w:t>
      </w:r>
      <w:r w:rsidRPr="00C50BF3">
        <w:rPr>
          <w:rFonts w:ascii="Times New Roman" w:hAnsi="Times New Roman" w:cs="Times New Roman"/>
          <w:sz w:val="20"/>
          <w:szCs w:val="20"/>
        </w:rPr>
        <w:tab/>
        <w:t>Принцип связи обучения с жизнью.</w:t>
      </w:r>
    </w:p>
    <w:p w14:paraId="18ED8FD8"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Реализация этого принципа позволяет обеспечить тесную связь внеурочной деятельности школьников по информатике с условиями жизни и деятельности ребёнка.</w:t>
      </w:r>
    </w:p>
    <w:p w14:paraId="6CB41E0B"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2.</w:t>
      </w:r>
      <w:r w:rsidRPr="00C50BF3">
        <w:rPr>
          <w:rFonts w:ascii="Times New Roman" w:hAnsi="Times New Roman" w:cs="Times New Roman"/>
          <w:sz w:val="20"/>
          <w:szCs w:val="20"/>
        </w:rPr>
        <w:tab/>
        <w:t>Принцип коммуникативной активности учащихся.</w:t>
      </w:r>
    </w:p>
    <w:p w14:paraId="54F17E43"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Предпосылкой более высокой коммуникативной активности учащихся во внеурочной деятельности школьников по информатике является возможность выбрать наиболее интересующий и доступный вид деятельности: ведение переписки с друзьями, чтение книг, развитие умений и навыков пои предмету и т.д. Большое значение для стимулирования коммуникативной активности имеет не только разнообразие видов деятельности, но и её содержательная сторона. Использование новых, неизвестных учащимся материалов, их познавательная ценность и занимательность вызывают потребность в общении, повышают его качественный уровень.</w:t>
      </w:r>
    </w:p>
    <w:p w14:paraId="4F85AA54"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3.</w:t>
      </w:r>
      <w:r w:rsidRPr="00C50BF3">
        <w:rPr>
          <w:rFonts w:ascii="Times New Roman" w:hAnsi="Times New Roman" w:cs="Times New Roman"/>
          <w:sz w:val="20"/>
          <w:szCs w:val="20"/>
        </w:rPr>
        <w:tab/>
        <w:t>Принцип преемственности внеурочной работы с уроками.</w:t>
      </w:r>
    </w:p>
    <w:p w14:paraId="55E43820"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Во внеурочной работе, так же как и на уроках, необходимо добиваться сознательного применения знаний, умений и навыков. От понимания содержания используемого материала, готовности учащихся включать его в свою деятельность во многом зависит формирование интереса ребёнка к компьютеру. Преемственность урока информатики и внеурочной работы по предмету не означает дублирование темы, форм и методов работы. В рамках каждой из изучаемых по программе тем можно выделить подтемы, представляющие наибольший интерес для учащихся. Назначение этих подтем – конкретизировать программную тему, приблизить её к интересам, условиям и обстоятельствам жизни детей. Постепенное расширение таких связей в тематике внеурочной работы создаёт благоприятные условия для решения практических, общеобразовательных и воспитательных задач.</w:t>
      </w:r>
    </w:p>
    <w:p w14:paraId="2F49F4C6"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4.</w:t>
      </w:r>
      <w:r w:rsidRPr="00C50BF3">
        <w:rPr>
          <w:rFonts w:ascii="Times New Roman" w:hAnsi="Times New Roman" w:cs="Times New Roman"/>
          <w:sz w:val="20"/>
          <w:szCs w:val="20"/>
        </w:rPr>
        <w:tab/>
        <w:t>Принцип учета возрастных особенностей учащихся.</w:t>
      </w:r>
    </w:p>
    <w:p w14:paraId="43401EE7"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Эффективность внеурочной деятельности школьников по информатике во многом определяется соответствием её содержания, форм и методов этапам изучения информатики и психофизиологическим особенностям учащихся. Знание и учёт типичных возрастных особенностей учащихся дают возможность учителю осуществлять перспективное планирование внеурочной деятельности школьников по информатике, определять её задачи и способы организации на каждом этапе.</w:t>
      </w:r>
    </w:p>
    <w:p w14:paraId="0DEE6EFE"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5.</w:t>
      </w:r>
      <w:r w:rsidRPr="00C50BF3">
        <w:rPr>
          <w:rFonts w:ascii="Times New Roman" w:hAnsi="Times New Roman" w:cs="Times New Roman"/>
          <w:sz w:val="20"/>
          <w:szCs w:val="20"/>
        </w:rPr>
        <w:tab/>
        <w:t>Принцип сочетания коллективных, групповых и индивидуальных форм работы.</w:t>
      </w:r>
    </w:p>
    <w:p w14:paraId="0F24CF68"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lastRenderedPageBreak/>
        <w:t>Умелое сочетание коллективной, групповой и индивидуальной форм работы основано на хорошем знании учителем контингента учащихся, их интересов, возможностей, планов. Это позволяет оптимально подобрать партнёров, распределить их роли. Индивидуальные, групповые и коллективные виды деятельности должны органически сочетаться между собой. В этом отношении наиболее благоприятным является включение на определённом этапе индивидуальной и групповой деятельности в деятельность коллективную, в результате чего происходит объединение личных мотивов и переживаний с мотивами и переживаниями коллектива. Этот принцип легко реализовать при реализации проектной деятельности, когда перед коллективом стоит задача создание единого проекта, но осуществляется путем разбиения на подзадачи, каждая из которых решается индивидуально или группой участников.</w:t>
      </w:r>
    </w:p>
    <w:p w14:paraId="1235870D"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6.</w:t>
      </w:r>
      <w:r w:rsidRPr="00C50BF3">
        <w:rPr>
          <w:rFonts w:ascii="Times New Roman" w:hAnsi="Times New Roman" w:cs="Times New Roman"/>
          <w:sz w:val="20"/>
          <w:szCs w:val="20"/>
        </w:rPr>
        <w:tab/>
        <w:t>Принцип межпредметных связей в подготовке и проведении внеурочной деятельности школьников по информатике.</w:t>
      </w:r>
    </w:p>
    <w:p w14:paraId="2A8AAF07"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Значение этого принципа обусловлено, во-первых, единством конечной цели всего учебно-воспитательного процесса школы – формирование всесторонне развитой, гармоничной личности, во-вторых, единством духовной сущности человека, которого невозможно воспитывать и обучать по частям. В осуществлении межпредметных связей реализуется одно из требований системного подхода к проводимой работе по обучению и воспитанию подрастающего поколения. С учётом этого требования внеурочной деятельности школьников по информатике должна проводиться не изолировано, а тесной взаимосвязи с другими учебными предметами. Использование интересных материалов по географии, истории, литературе и другим предметам при создании презентаций, докладов, графических изображений, сайтов обогащает внеурочной деятельности школьников по информатике, способствует повышению интереса к ней учащихся и качества её проведения.</w:t>
      </w:r>
    </w:p>
    <w:p w14:paraId="256966F4"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Помимо общих принципов внеурочной деятельности школьников по информатике, можно выделить специальные принципы информатизации внеурочной деятельности школьников по информатике:</w:t>
      </w:r>
    </w:p>
    <w:p w14:paraId="579F5616"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7.</w:t>
      </w:r>
      <w:r w:rsidRPr="00C50BF3">
        <w:rPr>
          <w:rFonts w:ascii="Times New Roman" w:hAnsi="Times New Roman" w:cs="Times New Roman"/>
          <w:sz w:val="20"/>
          <w:szCs w:val="20"/>
        </w:rPr>
        <w:tab/>
        <w:t>принцип эффективного использования средств информационных технологий;</w:t>
      </w:r>
    </w:p>
    <w:p w14:paraId="16B673B8"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8.</w:t>
      </w:r>
      <w:r w:rsidRPr="00C50BF3">
        <w:rPr>
          <w:rFonts w:ascii="Times New Roman" w:hAnsi="Times New Roman" w:cs="Times New Roman"/>
          <w:sz w:val="20"/>
          <w:szCs w:val="20"/>
        </w:rPr>
        <w:tab/>
        <w:t>принцип свободного доступа к средствам информационных технологий;</w:t>
      </w:r>
    </w:p>
    <w:p w14:paraId="708218A2"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lastRenderedPageBreak/>
        <w:t>9.</w:t>
      </w:r>
      <w:r w:rsidRPr="00C50BF3">
        <w:rPr>
          <w:rFonts w:ascii="Times New Roman" w:hAnsi="Times New Roman" w:cs="Times New Roman"/>
          <w:sz w:val="20"/>
          <w:szCs w:val="20"/>
        </w:rPr>
        <w:tab/>
        <w:t>принцип учета уровня информационной культуры школьников при проведении и планировании внеурочной деятельности с применением информационных технологий;</w:t>
      </w:r>
    </w:p>
    <w:p w14:paraId="49F7E0EF"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10.</w:t>
      </w:r>
      <w:r w:rsidRPr="00C50BF3">
        <w:rPr>
          <w:rFonts w:ascii="Times New Roman" w:hAnsi="Times New Roman" w:cs="Times New Roman"/>
          <w:sz w:val="20"/>
          <w:szCs w:val="20"/>
        </w:rPr>
        <w:tab/>
        <w:t>принцип новых задач: не перекладывать на компьютер традиционно сложившиеся методы и приемы, а перестраивать их в соответствии с новыми возможностями.</w:t>
      </w:r>
    </w:p>
    <w:p w14:paraId="457D01D2"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 xml:space="preserve"> </w:t>
      </w:r>
    </w:p>
    <w:p w14:paraId="67BBBCB0" w14:textId="7C83D4FB"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Все вышеназванные принципы и условия</w:t>
      </w:r>
      <w:r w:rsidR="00550182">
        <w:rPr>
          <w:rFonts w:ascii="Times New Roman" w:hAnsi="Times New Roman" w:cs="Times New Roman"/>
          <w:sz w:val="20"/>
          <w:szCs w:val="20"/>
        </w:rPr>
        <w:t xml:space="preserve"> </w:t>
      </w:r>
      <w:r w:rsidRPr="00C50BF3">
        <w:rPr>
          <w:rFonts w:ascii="Times New Roman" w:hAnsi="Times New Roman" w:cs="Times New Roman"/>
          <w:sz w:val="20"/>
          <w:szCs w:val="20"/>
        </w:rPr>
        <w:t>дополняют друг друга и в комплексе обеспечивают целенаправленное, последовательное, систематическое и, вместе с тем, разностороннее влияние на развитие личности средствами информационных технологий.</w:t>
      </w:r>
    </w:p>
    <w:p w14:paraId="28429F41"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На основе сформулированных принципов могут быть выявлены средства информатизации внеурочной деятельности школьников и рассмотрены методы использования информационных технологий во внеурочной деятельности школьников по информатике.</w:t>
      </w:r>
    </w:p>
    <w:p w14:paraId="1EE448FF"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Эффективность и результативность внеурочной деятельности школьников по информатике зависит как от учета указанных выше принципов, так и от соблюдения следующих условий:</w:t>
      </w:r>
    </w:p>
    <w:p w14:paraId="36D123F2"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добровольность участия;</w:t>
      </w:r>
    </w:p>
    <w:p w14:paraId="105CD56E"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наличие целевых установок и перспектив деятельности;</w:t>
      </w:r>
    </w:p>
    <w:p w14:paraId="5474A09F"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четкая организация и тщательная подготовка всех запланированных мероприятий;</w:t>
      </w:r>
    </w:p>
    <w:p w14:paraId="1942CE6D"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w:t>
      </w:r>
      <w:r w:rsidRPr="00C50BF3">
        <w:rPr>
          <w:rFonts w:ascii="Times New Roman" w:hAnsi="Times New Roman" w:cs="Times New Roman"/>
          <w:sz w:val="20"/>
          <w:szCs w:val="20"/>
        </w:rPr>
        <w:tab/>
        <w:t>занимательность и новизна содержания, форм и методов работы.</w:t>
      </w:r>
    </w:p>
    <w:p w14:paraId="32F5FD32" w14:textId="77777777" w:rsidR="00C50BF3" w:rsidRPr="00C50BF3" w:rsidRDefault="00C50BF3" w:rsidP="00C50BF3">
      <w:pPr>
        <w:spacing w:after="0" w:line="240" w:lineRule="auto"/>
        <w:jc w:val="both"/>
        <w:rPr>
          <w:rFonts w:ascii="Times New Roman" w:hAnsi="Times New Roman" w:cs="Times New Roman"/>
          <w:sz w:val="20"/>
          <w:szCs w:val="20"/>
        </w:rPr>
      </w:pPr>
      <w:r w:rsidRPr="00C50BF3">
        <w:rPr>
          <w:rFonts w:ascii="Times New Roman" w:hAnsi="Times New Roman" w:cs="Times New Roman"/>
          <w:sz w:val="20"/>
          <w:szCs w:val="20"/>
        </w:rPr>
        <w:t>Таким образом, система внеурочной деятельности школьников по информатике должна быть построена таким образом, чтобы каждый, изъявивший желание пройти через нее, смог найти себе в рамках этой системы дело по душе, реализовать себя, профессионально самоопределиться, смог эффективно использовать информационные технологии в учебной, творческой, самостоятельной, досуговой деятельности.</w:t>
      </w:r>
    </w:p>
    <w:p w14:paraId="21FF3996" w14:textId="77777777" w:rsidR="00C50BF3" w:rsidRPr="00C50BF3" w:rsidRDefault="00C50BF3" w:rsidP="00C50BF3">
      <w:pPr>
        <w:spacing w:after="0" w:line="240" w:lineRule="auto"/>
        <w:rPr>
          <w:rFonts w:ascii="Times New Roman" w:hAnsi="Times New Roman" w:cs="Times New Roman"/>
          <w:sz w:val="20"/>
          <w:szCs w:val="20"/>
        </w:rPr>
      </w:pPr>
    </w:p>
    <w:p w14:paraId="59C0607B" w14:textId="77777777" w:rsidR="00C50BF3" w:rsidRPr="00C50BF3" w:rsidRDefault="00C50BF3" w:rsidP="00C50BF3">
      <w:pPr>
        <w:spacing w:after="0" w:line="240" w:lineRule="auto"/>
        <w:rPr>
          <w:rFonts w:ascii="Times New Roman" w:hAnsi="Times New Roman" w:cs="Times New Roman"/>
          <w:b/>
          <w:bCs/>
          <w:sz w:val="20"/>
          <w:szCs w:val="20"/>
        </w:rPr>
      </w:pPr>
      <w:r w:rsidRPr="00C50BF3">
        <w:rPr>
          <w:rFonts w:ascii="Times New Roman" w:hAnsi="Times New Roman" w:cs="Times New Roman"/>
          <w:b/>
          <w:bCs/>
          <w:sz w:val="20"/>
          <w:szCs w:val="20"/>
        </w:rPr>
        <w:t>Используемые интернет-ресурсы</w:t>
      </w:r>
    </w:p>
    <w:p w14:paraId="4442448C" w14:textId="77777777" w:rsidR="00C50BF3" w:rsidRPr="00C50BF3" w:rsidRDefault="00C50BF3" w:rsidP="00C50BF3">
      <w:pPr>
        <w:spacing w:after="0" w:line="240" w:lineRule="auto"/>
        <w:rPr>
          <w:rFonts w:ascii="Times New Roman" w:hAnsi="Times New Roman" w:cs="Times New Roman"/>
          <w:sz w:val="20"/>
          <w:szCs w:val="20"/>
        </w:rPr>
      </w:pPr>
      <w:r w:rsidRPr="00C50BF3">
        <w:rPr>
          <w:rFonts w:ascii="Times New Roman" w:hAnsi="Times New Roman" w:cs="Times New Roman"/>
          <w:sz w:val="20"/>
          <w:szCs w:val="20"/>
        </w:rPr>
        <w:t>1.</w:t>
      </w:r>
      <w:r w:rsidRPr="00C50BF3">
        <w:rPr>
          <w:rFonts w:ascii="Times New Roman" w:hAnsi="Times New Roman" w:cs="Times New Roman"/>
          <w:sz w:val="20"/>
          <w:szCs w:val="20"/>
        </w:rPr>
        <w:tab/>
        <w:t>https://infourok.ru/osobennosti-organizacii-vneurochnoy-deyatelnosti-shkolnikov-po-informatike-i-ikt-1132752.html</w:t>
      </w:r>
    </w:p>
    <w:p w14:paraId="3D4C7DFC" w14:textId="77777777" w:rsidR="00C50BF3" w:rsidRPr="00C50BF3" w:rsidRDefault="00C50BF3" w:rsidP="00C50BF3">
      <w:pPr>
        <w:spacing w:after="0" w:line="240" w:lineRule="auto"/>
        <w:rPr>
          <w:rFonts w:ascii="Times New Roman" w:hAnsi="Times New Roman" w:cs="Times New Roman"/>
          <w:sz w:val="20"/>
          <w:szCs w:val="20"/>
        </w:rPr>
      </w:pPr>
      <w:r w:rsidRPr="00C50BF3">
        <w:rPr>
          <w:rFonts w:ascii="Times New Roman" w:hAnsi="Times New Roman" w:cs="Times New Roman"/>
          <w:sz w:val="20"/>
          <w:szCs w:val="20"/>
        </w:rPr>
        <w:t>2.</w:t>
      </w:r>
      <w:r w:rsidRPr="00C50BF3">
        <w:rPr>
          <w:rFonts w:ascii="Times New Roman" w:hAnsi="Times New Roman" w:cs="Times New Roman"/>
          <w:sz w:val="20"/>
          <w:szCs w:val="20"/>
        </w:rPr>
        <w:tab/>
        <w:t>https://multiurok.ru/index.php/files/sodierzhaniie-i-printsipy-vnieurochnoi-dieiatiel-n.html</w:t>
      </w:r>
    </w:p>
    <w:sectPr w:rsidR="00C50BF3" w:rsidRPr="00C50BF3" w:rsidSect="00663F02">
      <w:pgSz w:w="8391" w:h="11906" w:code="1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7A710" w14:textId="77777777" w:rsidR="00FA36CE" w:rsidRDefault="00FA36CE" w:rsidP="00C8654D">
      <w:pPr>
        <w:spacing w:after="0" w:line="240" w:lineRule="auto"/>
      </w:pPr>
      <w:r>
        <w:separator/>
      </w:r>
    </w:p>
  </w:endnote>
  <w:endnote w:type="continuationSeparator" w:id="0">
    <w:p w14:paraId="0EA2EB03" w14:textId="77777777" w:rsidR="00FA36CE" w:rsidRDefault="00FA36CE" w:rsidP="00C8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768AD" w14:textId="77777777" w:rsidR="00FA36CE" w:rsidRDefault="00FA36CE" w:rsidP="00C8654D">
      <w:pPr>
        <w:spacing w:after="0" w:line="240" w:lineRule="auto"/>
      </w:pPr>
      <w:r>
        <w:separator/>
      </w:r>
    </w:p>
  </w:footnote>
  <w:footnote w:type="continuationSeparator" w:id="0">
    <w:p w14:paraId="54F68651" w14:textId="77777777" w:rsidR="00FA36CE" w:rsidRDefault="00FA36CE" w:rsidP="00C86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665F7"/>
    <w:multiLevelType w:val="multilevel"/>
    <w:tmpl w:val="EAF08F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4822B4"/>
    <w:multiLevelType w:val="hybridMultilevel"/>
    <w:tmpl w:val="3ABEE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cs="Times New Roman"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244A98"/>
    <w:multiLevelType w:val="hybridMultilevel"/>
    <w:tmpl w:val="EB64E022"/>
    <w:lvl w:ilvl="0" w:tplc="062C21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E77C30"/>
    <w:multiLevelType w:val="multilevel"/>
    <w:tmpl w:val="3134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1F527F"/>
    <w:multiLevelType w:val="hybridMultilevel"/>
    <w:tmpl w:val="2A42998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nsid w:val="6E7F4139"/>
    <w:multiLevelType w:val="multilevel"/>
    <w:tmpl w:val="CC9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9A116F"/>
    <w:multiLevelType w:val="hybridMultilevel"/>
    <w:tmpl w:val="E5A4577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2"/>
  </w:num>
  <w:num w:numId="6">
    <w:abstractNumId w:val="5"/>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83"/>
    <w:rsid w:val="00002BDF"/>
    <w:rsid w:val="00043596"/>
    <w:rsid w:val="00046BFC"/>
    <w:rsid w:val="000613E3"/>
    <w:rsid w:val="00064D30"/>
    <w:rsid w:val="000666CF"/>
    <w:rsid w:val="00074D7C"/>
    <w:rsid w:val="00082683"/>
    <w:rsid w:val="00087C2F"/>
    <w:rsid w:val="00090CAB"/>
    <w:rsid w:val="000954D7"/>
    <w:rsid w:val="000979FF"/>
    <w:rsid w:val="000C2F5E"/>
    <w:rsid w:val="000D7299"/>
    <w:rsid w:val="000E33DA"/>
    <w:rsid w:val="00126522"/>
    <w:rsid w:val="00130A18"/>
    <w:rsid w:val="00133009"/>
    <w:rsid w:val="00163884"/>
    <w:rsid w:val="00164544"/>
    <w:rsid w:val="001668DB"/>
    <w:rsid w:val="00170DC7"/>
    <w:rsid w:val="0018130E"/>
    <w:rsid w:val="00190EB3"/>
    <w:rsid w:val="001C5BA7"/>
    <w:rsid w:val="001E79D9"/>
    <w:rsid w:val="0021575C"/>
    <w:rsid w:val="0022287D"/>
    <w:rsid w:val="002371A5"/>
    <w:rsid w:val="00243B24"/>
    <w:rsid w:val="0026751D"/>
    <w:rsid w:val="002B266E"/>
    <w:rsid w:val="002B58FC"/>
    <w:rsid w:val="002B7ECA"/>
    <w:rsid w:val="002C1BA4"/>
    <w:rsid w:val="002E395C"/>
    <w:rsid w:val="002E5235"/>
    <w:rsid w:val="002F79D9"/>
    <w:rsid w:val="00314C19"/>
    <w:rsid w:val="00316A9E"/>
    <w:rsid w:val="003175CA"/>
    <w:rsid w:val="00333560"/>
    <w:rsid w:val="00342443"/>
    <w:rsid w:val="00343986"/>
    <w:rsid w:val="00345C01"/>
    <w:rsid w:val="003622E0"/>
    <w:rsid w:val="0038008F"/>
    <w:rsid w:val="00381521"/>
    <w:rsid w:val="003943EA"/>
    <w:rsid w:val="00395192"/>
    <w:rsid w:val="003A4A4F"/>
    <w:rsid w:val="003B0DE0"/>
    <w:rsid w:val="003B584C"/>
    <w:rsid w:val="003C3C7B"/>
    <w:rsid w:val="003F5670"/>
    <w:rsid w:val="003F5836"/>
    <w:rsid w:val="003F7601"/>
    <w:rsid w:val="004007F3"/>
    <w:rsid w:val="0040297D"/>
    <w:rsid w:val="004036E1"/>
    <w:rsid w:val="0040592F"/>
    <w:rsid w:val="00413C7A"/>
    <w:rsid w:val="00441685"/>
    <w:rsid w:val="004B255A"/>
    <w:rsid w:val="004F5182"/>
    <w:rsid w:val="00511D22"/>
    <w:rsid w:val="005358C7"/>
    <w:rsid w:val="00550182"/>
    <w:rsid w:val="005650EE"/>
    <w:rsid w:val="00575F8A"/>
    <w:rsid w:val="0060292C"/>
    <w:rsid w:val="00606F97"/>
    <w:rsid w:val="006262FA"/>
    <w:rsid w:val="00631455"/>
    <w:rsid w:val="0063270B"/>
    <w:rsid w:val="00657D4B"/>
    <w:rsid w:val="00663F02"/>
    <w:rsid w:val="00665F46"/>
    <w:rsid w:val="00681803"/>
    <w:rsid w:val="0068507E"/>
    <w:rsid w:val="006A440A"/>
    <w:rsid w:val="006C48FD"/>
    <w:rsid w:val="006E605C"/>
    <w:rsid w:val="006F6B99"/>
    <w:rsid w:val="00710251"/>
    <w:rsid w:val="00747D99"/>
    <w:rsid w:val="00777550"/>
    <w:rsid w:val="007831EA"/>
    <w:rsid w:val="007A1FB4"/>
    <w:rsid w:val="007A282E"/>
    <w:rsid w:val="007A4A3A"/>
    <w:rsid w:val="007A6E4D"/>
    <w:rsid w:val="007C3C7E"/>
    <w:rsid w:val="007C4840"/>
    <w:rsid w:val="007C6415"/>
    <w:rsid w:val="007E3D6E"/>
    <w:rsid w:val="008143B4"/>
    <w:rsid w:val="00830FDD"/>
    <w:rsid w:val="00845A8D"/>
    <w:rsid w:val="00846235"/>
    <w:rsid w:val="00846B38"/>
    <w:rsid w:val="00860C67"/>
    <w:rsid w:val="008643E5"/>
    <w:rsid w:val="008739D2"/>
    <w:rsid w:val="00895631"/>
    <w:rsid w:val="008A1AC3"/>
    <w:rsid w:val="008C5CA7"/>
    <w:rsid w:val="008D58FB"/>
    <w:rsid w:val="00901A4A"/>
    <w:rsid w:val="00907D15"/>
    <w:rsid w:val="00912B6D"/>
    <w:rsid w:val="00963B6C"/>
    <w:rsid w:val="00982C8F"/>
    <w:rsid w:val="00985183"/>
    <w:rsid w:val="00991DD3"/>
    <w:rsid w:val="00997EE3"/>
    <w:rsid w:val="009A57B8"/>
    <w:rsid w:val="009E4C53"/>
    <w:rsid w:val="00A112E2"/>
    <w:rsid w:val="00A553B0"/>
    <w:rsid w:val="00A645AD"/>
    <w:rsid w:val="00A81480"/>
    <w:rsid w:val="00A84B5D"/>
    <w:rsid w:val="00A9726F"/>
    <w:rsid w:val="00AA02E6"/>
    <w:rsid w:val="00AA3B9C"/>
    <w:rsid w:val="00AC7A6A"/>
    <w:rsid w:val="00AD65B2"/>
    <w:rsid w:val="00AE74C8"/>
    <w:rsid w:val="00B41464"/>
    <w:rsid w:val="00B43382"/>
    <w:rsid w:val="00B61D99"/>
    <w:rsid w:val="00B63A03"/>
    <w:rsid w:val="00B6609C"/>
    <w:rsid w:val="00B91145"/>
    <w:rsid w:val="00BA0555"/>
    <w:rsid w:val="00BC4F14"/>
    <w:rsid w:val="00BF02E4"/>
    <w:rsid w:val="00BF188A"/>
    <w:rsid w:val="00BF3A0E"/>
    <w:rsid w:val="00C025A9"/>
    <w:rsid w:val="00C02E4E"/>
    <w:rsid w:val="00C0673A"/>
    <w:rsid w:val="00C20FA4"/>
    <w:rsid w:val="00C23E44"/>
    <w:rsid w:val="00C311A5"/>
    <w:rsid w:val="00C3625C"/>
    <w:rsid w:val="00C40F0B"/>
    <w:rsid w:val="00C43C23"/>
    <w:rsid w:val="00C47605"/>
    <w:rsid w:val="00C50BF3"/>
    <w:rsid w:val="00C74C55"/>
    <w:rsid w:val="00C862DE"/>
    <w:rsid w:val="00C8654D"/>
    <w:rsid w:val="00CB49AE"/>
    <w:rsid w:val="00CD4E81"/>
    <w:rsid w:val="00CE13A0"/>
    <w:rsid w:val="00CE2C33"/>
    <w:rsid w:val="00CE59F6"/>
    <w:rsid w:val="00CE7C48"/>
    <w:rsid w:val="00D01A54"/>
    <w:rsid w:val="00D16BD2"/>
    <w:rsid w:val="00D35C72"/>
    <w:rsid w:val="00DA32A5"/>
    <w:rsid w:val="00DA64A3"/>
    <w:rsid w:val="00DA71B5"/>
    <w:rsid w:val="00DB27E0"/>
    <w:rsid w:val="00DF192A"/>
    <w:rsid w:val="00E57628"/>
    <w:rsid w:val="00E92231"/>
    <w:rsid w:val="00EA6AE1"/>
    <w:rsid w:val="00EB00C2"/>
    <w:rsid w:val="00EC22F0"/>
    <w:rsid w:val="00ED0B54"/>
    <w:rsid w:val="00ED177D"/>
    <w:rsid w:val="00ED1F27"/>
    <w:rsid w:val="00EE113B"/>
    <w:rsid w:val="00EE2403"/>
    <w:rsid w:val="00EE5440"/>
    <w:rsid w:val="00F36904"/>
    <w:rsid w:val="00F37191"/>
    <w:rsid w:val="00F41733"/>
    <w:rsid w:val="00F57861"/>
    <w:rsid w:val="00F60604"/>
    <w:rsid w:val="00F82285"/>
    <w:rsid w:val="00FA36CE"/>
    <w:rsid w:val="00FA5FC1"/>
    <w:rsid w:val="00FB47EF"/>
    <w:rsid w:val="00FF133E"/>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F265"/>
  <w15:docId w15:val="{542AD2F3-3717-4A2C-BD3B-C6F1AD82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0BF3"/>
  </w:style>
  <w:style w:type="paragraph" w:styleId="2">
    <w:name w:val="heading 2"/>
    <w:basedOn w:val="a0"/>
    <w:link w:val="20"/>
    <w:uiPriority w:val="9"/>
    <w:qFormat/>
    <w:rsid w:val="00B63A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985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985183"/>
    <w:rPr>
      <w:b/>
      <w:bCs/>
    </w:rPr>
  </w:style>
  <w:style w:type="paragraph" w:customStyle="1" w:styleId="c4">
    <w:name w:val="c4"/>
    <w:basedOn w:val="a0"/>
    <w:rsid w:val="00C86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C862DE"/>
  </w:style>
  <w:style w:type="paragraph" w:customStyle="1" w:styleId="a">
    <w:name w:val="А_Элемент_списка_литературы"/>
    <w:basedOn w:val="a0"/>
    <w:rsid w:val="00B63A03"/>
    <w:pPr>
      <w:numPr>
        <w:numId w:val="1"/>
      </w:numPr>
      <w:spacing w:after="0" w:line="240" w:lineRule="auto"/>
      <w:jc w:val="both"/>
    </w:pPr>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
    <w:rsid w:val="00B63A03"/>
    <w:rPr>
      <w:rFonts w:ascii="Times New Roman" w:eastAsia="Times New Roman" w:hAnsi="Times New Roman" w:cs="Times New Roman"/>
      <w:b/>
      <w:bCs/>
      <w:sz w:val="36"/>
      <w:szCs w:val="36"/>
      <w:lang w:eastAsia="ru-RU"/>
    </w:rPr>
  </w:style>
  <w:style w:type="character" w:customStyle="1" w:styleId="a6">
    <w:name w:val="А_Аннотация Знак"/>
    <w:link w:val="a7"/>
    <w:locked/>
    <w:rsid w:val="000666CF"/>
    <w:rPr>
      <w:rFonts w:ascii="Times New Roman" w:eastAsia="Times New Roman" w:hAnsi="Times New Roman" w:cs="Times New Roman"/>
      <w:sz w:val="20"/>
      <w:szCs w:val="20"/>
      <w:lang w:eastAsia="ru-RU"/>
    </w:rPr>
  </w:style>
  <w:style w:type="paragraph" w:customStyle="1" w:styleId="a7">
    <w:name w:val="А_Аннотация"/>
    <w:basedOn w:val="a0"/>
    <w:link w:val="a6"/>
    <w:rsid w:val="000666CF"/>
    <w:pPr>
      <w:spacing w:after="0" w:line="240" w:lineRule="auto"/>
      <w:jc w:val="both"/>
    </w:pPr>
    <w:rPr>
      <w:rFonts w:ascii="Times New Roman" w:eastAsia="Times New Roman" w:hAnsi="Times New Roman" w:cs="Times New Roman"/>
      <w:sz w:val="20"/>
      <w:szCs w:val="20"/>
      <w:lang w:eastAsia="ru-RU"/>
    </w:rPr>
  </w:style>
  <w:style w:type="character" w:styleId="a8">
    <w:name w:val="Hyperlink"/>
    <w:basedOn w:val="a1"/>
    <w:uiPriority w:val="99"/>
    <w:unhideWhenUsed/>
    <w:rsid w:val="00A84B5D"/>
    <w:rPr>
      <w:color w:val="0000FF"/>
      <w:u w:val="single"/>
    </w:rPr>
  </w:style>
  <w:style w:type="character" w:customStyle="1" w:styleId="UnresolvedMention">
    <w:name w:val="Unresolved Mention"/>
    <w:basedOn w:val="a1"/>
    <w:uiPriority w:val="99"/>
    <w:semiHidden/>
    <w:unhideWhenUsed/>
    <w:rsid w:val="00901A4A"/>
    <w:rPr>
      <w:color w:val="605E5C"/>
      <w:shd w:val="clear" w:color="auto" w:fill="E1DFDD"/>
    </w:rPr>
  </w:style>
  <w:style w:type="paragraph" w:styleId="a9">
    <w:name w:val="List Paragraph"/>
    <w:basedOn w:val="a0"/>
    <w:uiPriority w:val="34"/>
    <w:qFormat/>
    <w:rsid w:val="006F6B99"/>
    <w:pPr>
      <w:ind w:left="720"/>
      <w:contextualSpacing/>
    </w:pPr>
  </w:style>
  <w:style w:type="paragraph" w:styleId="aa">
    <w:name w:val="caption"/>
    <w:basedOn w:val="a0"/>
    <w:next w:val="a0"/>
    <w:uiPriority w:val="35"/>
    <w:unhideWhenUsed/>
    <w:qFormat/>
    <w:rsid w:val="008739D2"/>
    <w:pPr>
      <w:spacing w:line="240" w:lineRule="auto"/>
    </w:pPr>
    <w:rPr>
      <w:i/>
      <w:iCs/>
      <w:color w:val="1F497D" w:themeColor="text2"/>
      <w:sz w:val="18"/>
      <w:szCs w:val="18"/>
    </w:rPr>
  </w:style>
  <w:style w:type="paragraph" w:styleId="ab">
    <w:name w:val="header"/>
    <w:basedOn w:val="a0"/>
    <w:link w:val="ac"/>
    <w:uiPriority w:val="99"/>
    <w:unhideWhenUsed/>
    <w:rsid w:val="00C8654D"/>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C8654D"/>
  </w:style>
  <w:style w:type="paragraph" w:styleId="ad">
    <w:name w:val="footer"/>
    <w:basedOn w:val="a0"/>
    <w:link w:val="ae"/>
    <w:uiPriority w:val="99"/>
    <w:unhideWhenUsed/>
    <w:rsid w:val="00C8654D"/>
    <w:pPr>
      <w:tabs>
        <w:tab w:val="center" w:pos="4677"/>
        <w:tab w:val="right" w:pos="9355"/>
      </w:tabs>
      <w:spacing w:after="0" w:line="240" w:lineRule="auto"/>
    </w:pPr>
  </w:style>
  <w:style w:type="character" w:customStyle="1" w:styleId="ae">
    <w:name w:val="Нижний колонтитул Знак"/>
    <w:basedOn w:val="a1"/>
    <w:link w:val="ad"/>
    <w:uiPriority w:val="99"/>
    <w:rsid w:val="00C86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20516">
      <w:bodyDiv w:val="1"/>
      <w:marLeft w:val="0"/>
      <w:marRight w:val="0"/>
      <w:marTop w:val="0"/>
      <w:marBottom w:val="0"/>
      <w:divBdr>
        <w:top w:val="none" w:sz="0" w:space="0" w:color="auto"/>
        <w:left w:val="none" w:sz="0" w:space="0" w:color="auto"/>
        <w:bottom w:val="none" w:sz="0" w:space="0" w:color="auto"/>
        <w:right w:val="none" w:sz="0" w:space="0" w:color="auto"/>
      </w:divBdr>
    </w:div>
    <w:div w:id="89277125">
      <w:bodyDiv w:val="1"/>
      <w:marLeft w:val="0"/>
      <w:marRight w:val="0"/>
      <w:marTop w:val="0"/>
      <w:marBottom w:val="0"/>
      <w:divBdr>
        <w:top w:val="none" w:sz="0" w:space="0" w:color="auto"/>
        <w:left w:val="none" w:sz="0" w:space="0" w:color="auto"/>
        <w:bottom w:val="none" w:sz="0" w:space="0" w:color="auto"/>
        <w:right w:val="none" w:sz="0" w:space="0" w:color="auto"/>
      </w:divBdr>
    </w:div>
    <w:div w:id="89355208">
      <w:bodyDiv w:val="1"/>
      <w:marLeft w:val="0"/>
      <w:marRight w:val="0"/>
      <w:marTop w:val="0"/>
      <w:marBottom w:val="0"/>
      <w:divBdr>
        <w:top w:val="none" w:sz="0" w:space="0" w:color="auto"/>
        <w:left w:val="none" w:sz="0" w:space="0" w:color="auto"/>
        <w:bottom w:val="none" w:sz="0" w:space="0" w:color="auto"/>
        <w:right w:val="none" w:sz="0" w:space="0" w:color="auto"/>
      </w:divBdr>
    </w:div>
    <w:div w:id="93945710">
      <w:bodyDiv w:val="1"/>
      <w:marLeft w:val="0"/>
      <w:marRight w:val="0"/>
      <w:marTop w:val="0"/>
      <w:marBottom w:val="0"/>
      <w:divBdr>
        <w:top w:val="none" w:sz="0" w:space="0" w:color="auto"/>
        <w:left w:val="none" w:sz="0" w:space="0" w:color="auto"/>
        <w:bottom w:val="none" w:sz="0" w:space="0" w:color="auto"/>
        <w:right w:val="none" w:sz="0" w:space="0" w:color="auto"/>
      </w:divBdr>
    </w:div>
    <w:div w:id="122384695">
      <w:bodyDiv w:val="1"/>
      <w:marLeft w:val="0"/>
      <w:marRight w:val="0"/>
      <w:marTop w:val="0"/>
      <w:marBottom w:val="0"/>
      <w:divBdr>
        <w:top w:val="none" w:sz="0" w:space="0" w:color="auto"/>
        <w:left w:val="none" w:sz="0" w:space="0" w:color="auto"/>
        <w:bottom w:val="none" w:sz="0" w:space="0" w:color="auto"/>
        <w:right w:val="none" w:sz="0" w:space="0" w:color="auto"/>
      </w:divBdr>
    </w:div>
    <w:div w:id="177890482">
      <w:bodyDiv w:val="1"/>
      <w:marLeft w:val="0"/>
      <w:marRight w:val="0"/>
      <w:marTop w:val="0"/>
      <w:marBottom w:val="0"/>
      <w:divBdr>
        <w:top w:val="none" w:sz="0" w:space="0" w:color="auto"/>
        <w:left w:val="none" w:sz="0" w:space="0" w:color="auto"/>
        <w:bottom w:val="none" w:sz="0" w:space="0" w:color="auto"/>
        <w:right w:val="none" w:sz="0" w:space="0" w:color="auto"/>
      </w:divBdr>
    </w:div>
    <w:div w:id="574583521">
      <w:bodyDiv w:val="1"/>
      <w:marLeft w:val="0"/>
      <w:marRight w:val="0"/>
      <w:marTop w:val="0"/>
      <w:marBottom w:val="0"/>
      <w:divBdr>
        <w:top w:val="none" w:sz="0" w:space="0" w:color="auto"/>
        <w:left w:val="none" w:sz="0" w:space="0" w:color="auto"/>
        <w:bottom w:val="none" w:sz="0" w:space="0" w:color="auto"/>
        <w:right w:val="none" w:sz="0" w:space="0" w:color="auto"/>
      </w:divBdr>
    </w:div>
    <w:div w:id="729814147">
      <w:bodyDiv w:val="1"/>
      <w:marLeft w:val="0"/>
      <w:marRight w:val="0"/>
      <w:marTop w:val="0"/>
      <w:marBottom w:val="0"/>
      <w:divBdr>
        <w:top w:val="none" w:sz="0" w:space="0" w:color="auto"/>
        <w:left w:val="none" w:sz="0" w:space="0" w:color="auto"/>
        <w:bottom w:val="none" w:sz="0" w:space="0" w:color="auto"/>
        <w:right w:val="none" w:sz="0" w:space="0" w:color="auto"/>
      </w:divBdr>
    </w:div>
    <w:div w:id="773401958">
      <w:bodyDiv w:val="1"/>
      <w:marLeft w:val="0"/>
      <w:marRight w:val="0"/>
      <w:marTop w:val="0"/>
      <w:marBottom w:val="0"/>
      <w:divBdr>
        <w:top w:val="none" w:sz="0" w:space="0" w:color="auto"/>
        <w:left w:val="none" w:sz="0" w:space="0" w:color="auto"/>
        <w:bottom w:val="none" w:sz="0" w:space="0" w:color="auto"/>
        <w:right w:val="none" w:sz="0" w:space="0" w:color="auto"/>
      </w:divBdr>
    </w:div>
    <w:div w:id="809711635">
      <w:bodyDiv w:val="1"/>
      <w:marLeft w:val="0"/>
      <w:marRight w:val="0"/>
      <w:marTop w:val="0"/>
      <w:marBottom w:val="0"/>
      <w:divBdr>
        <w:top w:val="none" w:sz="0" w:space="0" w:color="auto"/>
        <w:left w:val="none" w:sz="0" w:space="0" w:color="auto"/>
        <w:bottom w:val="none" w:sz="0" w:space="0" w:color="auto"/>
        <w:right w:val="none" w:sz="0" w:space="0" w:color="auto"/>
      </w:divBdr>
    </w:div>
    <w:div w:id="970092755">
      <w:bodyDiv w:val="1"/>
      <w:marLeft w:val="0"/>
      <w:marRight w:val="0"/>
      <w:marTop w:val="0"/>
      <w:marBottom w:val="0"/>
      <w:divBdr>
        <w:top w:val="none" w:sz="0" w:space="0" w:color="auto"/>
        <w:left w:val="none" w:sz="0" w:space="0" w:color="auto"/>
        <w:bottom w:val="none" w:sz="0" w:space="0" w:color="auto"/>
        <w:right w:val="none" w:sz="0" w:space="0" w:color="auto"/>
      </w:divBdr>
    </w:div>
    <w:div w:id="1171093906">
      <w:bodyDiv w:val="1"/>
      <w:marLeft w:val="0"/>
      <w:marRight w:val="0"/>
      <w:marTop w:val="0"/>
      <w:marBottom w:val="0"/>
      <w:divBdr>
        <w:top w:val="none" w:sz="0" w:space="0" w:color="auto"/>
        <w:left w:val="none" w:sz="0" w:space="0" w:color="auto"/>
        <w:bottom w:val="none" w:sz="0" w:space="0" w:color="auto"/>
        <w:right w:val="none" w:sz="0" w:space="0" w:color="auto"/>
      </w:divBdr>
    </w:div>
    <w:div w:id="1255430830">
      <w:bodyDiv w:val="1"/>
      <w:marLeft w:val="0"/>
      <w:marRight w:val="0"/>
      <w:marTop w:val="0"/>
      <w:marBottom w:val="0"/>
      <w:divBdr>
        <w:top w:val="none" w:sz="0" w:space="0" w:color="auto"/>
        <w:left w:val="none" w:sz="0" w:space="0" w:color="auto"/>
        <w:bottom w:val="none" w:sz="0" w:space="0" w:color="auto"/>
        <w:right w:val="none" w:sz="0" w:space="0" w:color="auto"/>
      </w:divBdr>
    </w:div>
    <w:div w:id="1370111237">
      <w:bodyDiv w:val="1"/>
      <w:marLeft w:val="0"/>
      <w:marRight w:val="0"/>
      <w:marTop w:val="0"/>
      <w:marBottom w:val="0"/>
      <w:divBdr>
        <w:top w:val="none" w:sz="0" w:space="0" w:color="auto"/>
        <w:left w:val="none" w:sz="0" w:space="0" w:color="auto"/>
        <w:bottom w:val="none" w:sz="0" w:space="0" w:color="auto"/>
        <w:right w:val="none" w:sz="0" w:space="0" w:color="auto"/>
      </w:divBdr>
    </w:div>
    <w:div w:id="1422023283">
      <w:bodyDiv w:val="1"/>
      <w:marLeft w:val="0"/>
      <w:marRight w:val="0"/>
      <w:marTop w:val="0"/>
      <w:marBottom w:val="0"/>
      <w:divBdr>
        <w:top w:val="none" w:sz="0" w:space="0" w:color="auto"/>
        <w:left w:val="none" w:sz="0" w:space="0" w:color="auto"/>
        <w:bottom w:val="none" w:sz="0" w:space="0" w:color="auto"/>
        <w:right w:val="none" w:sz="0" w:space="0" w:color="auto"/>
      </w:divBdr>
    </w:div>
    <w:div w:id="1875924633">
      <w:bodyDiv w:val="1"/>
      <w:marLeft w:val="0"/>
      <w:marRight w:val="0"/>
      <w:marTop w:val="0"/>
      <w:marBottom w:val="0"/>
      <w:divBdr>
        <w:top w:val="none" w:sz="0" w:space="0" w:color="auto"/>
        <w:left w:val="none" w:sz="0" w:space="0" w:color="auto"/>
        <w:bottom w:val="none" w:sz="0" w:space="0" w:color="auto"/>
        <w:right w:val="none" w:sz="0" w:space="0" w:color="auto"/>
      </w:divBdr>
    </w:div>
    <w:div w:id="2052681964">
      <w:bodyDiv w:val="1"/>
      <w:marLeft w:val="0"/>
      <w:marRight w:val="0"/>
      <w:marTop w:val="0"/>
      <w:marBottom w:val="0"/>
      <w:divBdr>
        <w:top w:val="none" w:sz="0" w:space="0" w:color="auto"/>
        <w:left w:val="none" w:sz="0" w:space="0" w:color="auto"/>
        <w:bottom w:val="none" w:sz="0" w:space="0" w:color="auto"/>
        <w:right w:val="none" w:sz="0" w:space="0" w:color="auto"/>
      </w:divBdr>
    </w:div>
    <w:div w:id="20786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h-olg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bsh-olg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AACD8-FCED-4087-A966-34BD69F4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Учетная запись Майкрософт</cp:lastModifiedBy>
  <cp:revision>6</cp:revision>
  <dcterms:created xsi:type="dcterms:W3CDTF">2022-04-18T14:55:00Z</dcterms:created>
  <dcterms:modified xsi:type="dcterms:W3CDTF">2023-04-02T18:07:00Z</dcterms:modified>
</cp:coreProperties>
</file>