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EB" w:rsidRPr="004F2EEB" w:rsidRDefault="00C75A74" w:rsidP="004F2EEB">
      <w:pPr>
        <w:pStyle w:val="a8"/>
      </w:pPr>
      <w:r>
        <w:t>Кетова В.Д.</w:t>
      </w:r>
    </w:p>
    <w:p w:rsidR="004F2EEB" w:rsidRDefault="003B6DC1" w:rsidP="004F2EEB">
      <w:pPr>
        <w:pStyle w:val="a9"/>
      </w:pPr>
      <w:r>
        <w:t xml:space="preserve">ГОРОДСКОЙ ПРОЕКТ ПРЕПОДАВАНИЯ </w:t>
      </w:r>
      <w:r w:rsidR="004B27DC">
        <w:t xml:space="preserve">ПРЕДМЕТА «АСТРОНОМИЯ» В СРЕДНЕЙ ШКОЛЕ С ИСПОЛЬЗОВАНИЕМ </w:t>
      </w:r>
      <w:r>
        <w:t>ДИСТАНЦИОННЫХ ТЕХНОЛОГИЙ И ПРИВЛЕЧЕНИЕМ СПЕЦИАИСТОВ</w:t>
      </w:r>
    </w:p>
    <w:p w:rsidR="004F2EEB" w:rsidRPr="004F2EEB" w:rsidRDefault="004F2EEB" w:rsidP="004F2EEB">
      <w:pPr>
        <w:pStyle w:val="ad"/>
      </w:pPr>
    </w:p>
    <w:p w:rsidR="004F2EEB" w:rsidRPr="004F2EEB" w:rsidRDefault="004F2EEB" w:rsidP="004F2EEB">
      <w:pPr>
        <w:pStyle w:val="af1"/>
      </w:pPr>
      <w:r w:rsidRPr="004F2EEB">
        <w:t xml:space="preserve">Федеральное государственное </w:t>
      </w:r>
      <w:r w:rsidR="00C75A74">
        <w:t>автономное</w:t>
      </w:r>
      <w:r w:rsidRPr="004F2EEB">
        <w:t xml:space="preserve"> образовательное учре</w:t>
      </w:r>
      <w:r w:rsidR="00C75A74">
        <w:t>ждение высшего</w:t>
      </w:r>
      <w:r w:rsidRPr="004F2EEB">
        <w:t xml:space="preserve"> образования «</w:t>
      </w:r>
      <w:r w:rsidR="00C75A74">
        <w:t>Пермский государственный национальный исследовательский</w:t>
      </w:r>
      <w:r w:rsidR="00B44511" w:rsidRPr="00B44511">
        <w:t xml:space="preserve"> </w:t>
      </w:r>
      <w:r w:rsidR="00B44511">
        <w:t>университет</w:t>
      </w:r>
      <w:r w:rsidRPr="004F2EEB">
        <w:t>»,</w:t>
      </w:r>
      <w:r w:rsidR="00C75A74">
        <w:t xml:space="preserve"> Пермь, </w:t>
      </w:r>
      <w:proofErr w:type="spellStart"/>
      <w:r w:rsidR="00C75A74">
        <w:rPr>
          <w:lang w:val="en-US"/>
        </w:rPr>
        <w:t>KetovaVD</w:t>
      </w:r>
      <w:proofErr w:type="spellEnd"/>
      <w:r w:rsidR="00C75A74" w:rsidRPr="00C75A74">
        <w:t>@</w:t>
      </w:r>
      <w:proofErr w:type="spellStart"/>
      <w:r w:rsidR="00C75A74">
        <w:rPr>
          <w:lang w:val="en-US"/>
        </w:rPr>
        <w:t>yandex</w:t>
      </w:r>
      <w:proofErr w:type="spellEnd"/>
      <w:r w:rsidR="00C75A74" w:rsidRPr="00C75A74">
        <w:t>.</w:t>
      </w:r>
      <w:proofErr w:type="spellStart"/>
      <w:r w:rsidR="00C75A74">
        <w:rPr>
          <w:lang w:val="en-US"/>
        </w:rPr>
        <w:t>ru</w:t>
      </w:r>
      <w:proofErr w:type="spellEnd"/>
    </w:p>
    <w:p w:rsidR="004F2EEB" w:rsidRPr="004F2EEB" w:rsidRDefault="004F2EEB" w:rsidP="004F2EEB">
      <w:pPr>
        <w:pStyle w:val="ad"/>
      </w:pPr>
    </w:p>
    <w:p w:rsidR="000A1C5F" w:rsidRPr="00C75A74" w:rsidRDefault="00D026FA" w:rsidP="000A1C5F">
      <w:pPr>
        <w:pStyle w:val="a8"/>
        <w:rPr>
          <w:lang w:val="en-US"/>
        </w:rPr>
      </w:pPr>
      <w:proofErr w:type="spellStart"/>
      <w:r>
        <w:rPr>
          <w:lang w:val="en-US"/>
        </w:rPr>
        <w:t>Ketova</w:t>
      </w:r>
      <w:proofErr w:type="spellEnd"/>
      <w:r>
        <w:rPr>
          <w:lang w:val="en-US"/>
        </w:rPr>
        <w:t xml:space="preserve"> V.D.</w:t>
      </w:r>
    </w:p>
    <w:p w:rsidR="004F2EEB" w:rsidRPr="003B6DC1" w:rsidRDefault="003B6DC1" w:rsidP="000A1C5F">
      <w:pPr>
        <w:pStyle w:val="a9"/>
        <w:rPr>
          <w:lang w:val="en-US"/>
        </w:rPr>
      </w:pPr>
      <w:r w:rsidRPr="003B6DC1">
        <w:rPr>
          <w:lang w:val="en-US"/>
        </w:rPr>
        <w:t xml:space="preserve">CITY PROJECT OF TEACHING THE SUBJECT "ASTRONOMY" IN SECONDARY SCHOOL USING </w:t>
      </w:r>
      <w:r>
        <w:rPr>
          <w:lang w:val="en-US"/>
        </w:rPr>
        <w:t>DISTANT</w:t>
      </w:r>
      <w:r w:rsidRPr="003B6DC1">
        <w:rPr>
          <w:lang w:val="en-US"/>
        </w:rPr>
        <w:t xml:space="preserve"> TECHNOLOGIES AND INVOLVING SPECIALISTS</w:t>
      </w:r>
    </w:p>
    <w:p w:rsidR="000A1C5F" w:rsidRPr="003B6DC1" w:rsidRDefault="000A1C5F" w:rsidP="004F2EEB">
      <w:pPr>
        <w:pStyle w:val="ad"/>
        <w:rPr>
          <w:lang w:val="en-US"/>
        </w:rPr>
      </w:pPr>
    </w:p>
    <w:p w:rsidR="004F2EEB" w:rsidRPr="004F2EEB" w:rsidRDefault="00D026FA" w:rsidP="000A1C5F">
      <w:pPr>
        <w:pStyle w:val="af1"/>
        <w:rPr>
          <w:lang w:val="en-US"/>
        </w:rPr>
      </w:pPr>
      <w:r>
        <w:rPr>
          <w:lang w:val="en-US"/>
        </w:rPr>
        <w:t>Perm State University</w:t>
      </w:r>
      <w:r w:rsidR="004F2EEB" w:rsidRPr="004F2EEB">
        <w:rPr>
          <w:lang w:val="en-US"/>
        </w:rPr>
        <w:t xml:space="preserve">, </w:t>
      </w:r>
      <w:r>
        <w:rPr>
          <w:lang w:val="en-US"/>
        </w:rPr>
        <w:t>Perm, KetovaVD@yandex.ru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Pr="0080061D" w:rsidRDefault="004F2EEB" w:rsidP="004F2EEB">
      <w:pPr>
        <w:pStyle w:val="aa"/>
        <w:rPr>
          <w:lang w:val="en-US"/>
        </w:rPr>
      </w:pPr>
      <w:r w:rsidRPr="004F2EEB">
        <w:t>Аннотация.</w:t>
      </w:r>
      <w:r>
        <w:t xml:space="preserve"> </w:t>
      </w:r>
      <w:r w:rsidR="00EE5E34">
        <w:t xml:space="preserve">В статье автор доказывает применимость дистанционных технологий для преподавания базовых предметов в средней школе. </w:t>
      </w:r>
      <w:r w:rsidR="008D3FAF">
        <w:t>Автор предлагает способ организации преподавания предмета «Астрономия» одновременно в нескольких образовательных учреждениях с привлечением преподавателя и специалистов российского уровня. В</w:t>
      </w:r>
      <w:r w:rsidR="008D3FAF" w:rsidRPr="0080061D">
        <w:rPr>
          <w:lang w:val="en-US"/>
        </w:rPr>
        <w:t xml:space="preserve"> </w:t>
      </w:r>
      <w:r w:rsidR="008D3FAF">
        <w:t>статье</w:t>
      </w:r>
      <w:r w:rsidR="008D3FAF" w:rsidRPr="0080061D">
        <w:rPr>
          <w:lang w:val="en-US"/>
        </w:rPr>
        <w:t xml:space="preserve"> </w:t>
      </w:r>
      <w:r w:rsidR="008D3FAF">
        <w:t>приводится</w:t>
      </w:r>
      <w:r w:rsidR="008D3FAF" w:rsidRPr="0080061D">
        <w:rPr>
          <w:lang w:val="en-US"/>
        </w:rPr>
        <w:t xml:space="preserve"> </w:t>
      </w:r>
      <w:r w:rsidR="008D3FAF">
        <w:t>двухлетний</w:t>
      </w:r>
      <w:r w:rsidR="008D3FAF" w:rsidRPr="0080061D">
        <w:rPr>
          <w:lang w:val="en-US"/>
        </w:rPr>
        <w:t xml:space="preserve"> </w:t>
      </w:r>
      <w:r w:rsidR="008D3FAF">
        <w:t>опыт</w:t>
      </w:r>
      <w:r w:rsidR="008D3FAF" w:rsidRPr="0080061D">
        <w:rPr>
          <w:lang w:val="en-US"/>
        </w:rPr>
        <w:t xml:space="preserve"> </w:t>
      </w:r>
      <w:r w:rsidR="008D3FAF">
        <w:t>реализации</w:t>
      </w:r>
      <w:r w:rsidR="008D3FAF" w:rsidRPr="0080061D">
        <w:rPr>
          <w:lang w:val="en-US"/>
        </w:rPr>
        <w:t xml:space="preserve"> </w:t>
      </w:r>
      <w:r w:rsidR="008D3FAF">
        <w:t>данного</w:t>
      </w:r>
      <w:r w:rsidR="008D3FAF" w:rsidRPr="0080061D">
        <w:rPr>
          <w:lang w:val="en-US"/>
        </w:rPr>
        <w:t xml:space="preserve"> </w:t>
      </w:r>
      <w:r w:rsidR="008D3FAF">
        <w:t>проекта</w:t>
      </w:r>
      <w:r w:rsidR="008D3FAF" w:rsidRPr="0080061D">
        <w:rPr>
          <w:lang w:val="en-US"/>
        </w:rPr>
        <w:t>.</w:t>
      </w:r>
    </w:p>
    <w:p w:rsidR="004F2EEB" w:rsidRPr="0080061D" w:rsidRDefault="004F2EEB" w:rsidP="004F2EEB">
      <w:pPr>
        <w:pStyle w:val="ad"/>
        <w:rPr>
          <w:lang w:val="en-US"/>
        </w:rPr>
      </w:pPr>
    </w:p>
    <w:p w:rsidR="004F2EEB" w:rsidRPr="004F2EEB" w:rsidRDefault="004F2EEB" w:rsidP="004F2EEB">
      <w:pPr>
        <w:pStyle w:val="ad"/>
        <w:ind w:firstLine="0"/>
        <w:rPr>
          <w:lang w:val="en-US"/>
        </w:rPr>
      </w:pPr>
      <w:r w:rsidRPr="004F2EEB">
        <w:rPr>
          <w:lang w:val="en-US"/>
        </w:rPr>
        <w:t xml:space="preserve">Abstract. </w:t>
      </w:r>
      <w:r w:rsidR="00B068F8" w:rsidRPr="00B068F8">
        <w:rPr>
          <w:lang w:val="en-US"/>
        </w:rPr>
        <w:t>In the article, the author prov</w:t>
      </w:r>
      <w:r w:rsidR="00B068F8">
        <w:rPr>
          <w:lang w:val="en-US"/>
        </w:rPr>
        <w:t>es the applicability of distant</w:t>
      </w:r>
      <w:r w:rsidR="00B068F8" w:rsidRPr="00B068F8">
        <w:rPr>
          <w:lang w:val="en-US"/>
        </w:rPr>
        <w:t xml:space="preserve"> technologies for teaching basic subjects in secondary school. The author suggests a way to organize the teaching of the subject "Astronomy" simultaneously in several </w:t>
      </w:r>
      <w:r w:rsidR="00B068F8">
        <w:rPr>
          <w:lang w:val="en-US"/>
        </w:rPr>
        <w:t>schools</w:t>
      </w:r>
      <w:r w:rsidR="00B068F8" w:rsidRPr="00B068F8">
        <w:rPr>
          <w:lang w:val="en-US"/>
        </w:rPr>
        <w:t xml:space="preserve"> with the involvement of a teacher and specialists of the Russian level. The article provides two years of experience in the implementation of this project</w:t>
      </w:r>
      <w:r w:rsidRPr="004F2EEB">
        <w:rPr>
          <w:lang w:val="en-US"/>
        </w:rPr>
        <w:t>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Default="004F2EEB" w:rsidP="000A1C5F">
      <w:pPr>
        <w:pStyle w:val="ac"/>
      </w:pPr>
      <w:r w:rsidRPr="004F2EEB">
        <w:t>Ключевые слова</w:t>
      </w:r>
      <w:r w:rsidR="00CC7E84">
        <w:t>: дистанционные технологии, средняя школа, образование, астрономия, изучение на базовом уровне</w:t>
      </w:r>
      <w:r w:rsidR="006004CF">
        <w:t>, астроном</w:t>
      </w:r>
      <w:r w:rsidRPr="004F2EEB">
        <w:t>.</w:t>
      </w:r>
    </w:p>
    <w:p w:rsidR="000A1C5F" w:rsidRPr="004F2EEB" w:rsidRDefault="000A1C5F" w:rsidP="004F2EEB">
      <w:pPr>
        <w:pStyle w:val="ad"/>
      </w:pPr>
    </w:p>
    <w:p w:rsidR="004F2EEB" w:rsidRPr="004F2EEB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6004CF" w:rsidRPr="006004CF">
        <w:rPr>
          <w:lang w:val="en-US"/>
        </w:rPr>
        <w:t>distant technologies, secondary school, education, astronomy, basic level study, astronomer</w:t>
      </w:r>
      <w:r w:rsidRPr="004F2EEB">
        <w:rPr>
          <w:lang w:val="en-US"/>
        </w:rPr>
        <w:t>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0F6167" w:rsidRPr="000F6167" w:rsidRDefault="000F6167" w:rsidP="000F6167">
      <w:pPr>
        <w:pStyle w:val="ad"/>
      </w:pPr>
      <w:r>
        <w:t>Еще несколько лет назад</w:t>
      </w:r>
      <w:r w:rsidRPr="000F6167">
        <w:t xml:space="preserve"> дистанционное образование </w:t>
      </w:r>
      <w:r>
        <w:t>не использовалось в лицеях и школах</w:t>
      </w:r>
      <w:r w:rsidRPr="000F6167">
        <w:t xml:space="preserve">, цифровые образовательные ресурсы недостаточно часто </w:t>
      </w:r>
      <w:r>
        <w:t>применялись</w:t>
      </w:r>
      <w:r w:rsidRPr="000F6167">
        <w:t xml:space="preserve"> в образовательном процессе, учащиеся не были приучены пользоваться электронными </w:t>
      </w:r>
      <w:r w:rsidRPr="000F6167">
        <w:lastRenderedPageBreak/>
        <w:t>источниками информации при выполнении домашнего задания и исследовательской работе.</w:t>
      </w:r>
      <w:r>
        <w:t xml:space="preserve"> Именно поэтому в</w:t>
      </w:r>
      <w:r w:rsidRPr="000F6167">
        <w:t xml:space="preserve"> период </w:t>
      </w:r>
      <w:proofErr w:type="gramStart"/>
      <w:r w:rsidRPr="000F6167">
        <w:t>пандемии</w:t>
      </w:r>
      <w:proofErr w:type="gramEnd"/>
      <w:r w:rsidRPr="000F6167">
        <w:t xml:space="preserve"> учащиеся тяжело переходили на новую форму, структуру и объем получаемого материала, не справлялись с предоставленной возможностью самостоятельного изучения отдельных тем, с организацией своего рабочего времени, с поиском и структурированием избыточной информации.</w:t>
      </w:r>
    </w:p>
    <w:p w:rsidR="000F6167" w:rsidRDefault="000F6167" w:rsidP="000F6167">
      <w:pPr>
        <w:pStyle w:val="ad"/>
      </w:pPr>
      <w:r w:rsidRPr="000F6167">
        <w:t xml:space="preserve">В современной школе мы сталкиваемся с тем, что предметы, формирующие целостное представление учащихся об окружающем мире и социуме, зачастую изучаются </w:t>
      </w:r>
      <w:r>
        <w:t>в</w:t>
      </w:r>
      <w:r w:rsidRPr="000F6167">
        <w:t xml:space="preserve"> средней школе на базовом уровне, им не уделяется должного внимания, не формируется интерес учащихся, качество обучения низкое.</w:t>
      </w:r>
    </w:p>
    <w:p w:rsidR="005E43B9" w:rsidRDefault="005E43B9" w:rsidP="000F6167">
      <w:pPr>
        <w:pStyle w:val="ad"/>
      </w:pPr>
      <w:r>
        <w:t>Обучающиеся не заинтересованы в успехах по базовым предметам, так как их не сдают на ЕГЭ и не контролируют регулярными тестированиями и усложненными контрольными работами.</w:t>
      </w:r>
    </w:p>
    <w:p w:rsidR="005E43B9" w:rsidRPr="000F6167" w:rsidRDefault="005E43B9" w:rsidP="000F6167">
      <w:pPr>
        <w:pStyle w:val="ad"/>
      </w:pPr>
      <w:r>
        <w:t>Кроме того, по части их этих предметов в школе нет квалифицированных педагогов. Так, на каждое образовательное учреждение может похвастаться квалифицированным педагогом по ОБЖ и по астрономии. Зачастую эти предметы ведут педагоги «родственных» предметов, не обладающими достаточными знаниями за пределами образовательной программы, не готовые заинтересовать обучающихся предметом.</w:t>
      </w:r>
    </w:p>
    <w:p w:rsidR="000F6167" w:rsidRPr="000F6167" w:rsidRDefault="000F6167" w:rsidP="000F6167">
      <w:pPr>
        <w:pStyle w:val="ad"/>
      </w:pPr>
      <w:r>
        <w:t>Данным проектом п</w:t>
      </w:r>
      <w:r w:rsidRPr="000F6167">
        <w:t>редлагается перевести эти предметы из набора обыденных классических уроков в формат дистанционного обучения, который близок и понятен современным учащимся, дополнить уроки яркими и познавательными онлайн встречами со специалистами российского уровня, сохранить непосредственное участие преподават</w:t>
      </w:r>
      <w:r>
        <w:t>еля в работе с ребенком. Кроме исключительно</w:t>
      </w:r>
      <w:r w:rsidRPr="000F6167">
        <w:t xml:space="preserve"> дистанционной формы обучения предусмотрены </w:t>
      </w:r>
      <w:r>
        <w:t xml:space="preserve">также и </w:t>
      </w:r>
      <w:r w:rsidRPr="000F6167">
        <w:t xml:space="preserve">очные </w:t>
      </w:r>
      <w:r>
        <w:t>консультации</w:t>
      </w:r>
      <w:r w:rsidRPr="000F6167">
        <w:t xml:space="preserve"> с педагогом.</w:t>
      </w:r>
    </w:p>
    <w:p w:rsidR="000F6167" w:rsidRPr="000F6167" w:rsidRDefault="000F6167" w:rsidP="000F6167">
      <w:pPr>
        <w:pStyle w:val="ad"/>
      </w:pPr>
      <w:r w:rsidRPr="000F6167">
        <w:t xml:space="preserve">Возрастная группа </w:t>
      </w:r>
      <w:r>
        <w:t>десятых</w:t>
      </w:r>
      <w:r w:rsidRPr="000F6167">
        <w:t xml:space="preserve"> классов выбрана не случайно, в этом возрасте учащиеся уже способны к самоорганизации и самоконтролю, их цифровая культура уже сложилась, </w:t>
      </w:r>
      <w:r>
        <w:t>и дистанционное онлайн-обучение</w:t>
      </w:r>
      <w:r w:rsidRPr="000F6167">
        <w:t xml:space="preserve"> естественно войдет в их обыденную онлайн жизнь,</w:t>
      </w:r>
    </w:p>
    <w:p w:rsidR="000F6167" w:rsidRPr="000F6167" w:rsidRDefault="000F6167" w:rsidP="000F6167">
      <w:pPr>
        <w:pStyle w:val="ad"/>
      </w:pPr>
      <w:r w:rsidRPr="000F6167">
        <w:t xml:space="preserve">Современные системы организации дистанционного обучения сводятся к самостоятельному изучения учащимся заранее подготовленного материала, ответов на вопросы теста или написанию эссе. </w:t>
      </w:r>
      <w:r>
        <w:t>В проекте было</w:t>
      </w:r>
      <w:r w:rsidRPr="000F6167">
        <w:t xml:space="preserve"> запланировано изменить сложившуюся систему, добавив в процесс непосредственное </w:t>
      </w:r>
      <w:r w:rsidRPr="000F6167">
        <w:lastRenderedPageBreak/>
        <w:t xml:space="preserve">участие преподавателя, который будет вести </w:t>
      </w:r>
      <w:proofErr w:type="spellStart"/>
      <w:r w:rsidRPr="000F6167">
        <w:t>вебинары</w:t>
      </w:r>
      <w:proofErr w:type="spellEnd"/>
      <w:r w:rsidRPr="000F6167">
        <w:t xml:space="preserve"> и консультации онлайн, общаться с учащимся, мотивировать и контролировать его в ходе прохождения разделов курса. Кроме того, в процессе обучения ребенок сталкивается не только со своим преподавателем, но и с профессионалами, занимающимися изучением обсуждаемых вопросов.</w:t>
      </w:r>
    </w:p>
    <w:p w:rsidR="000F6167" w:rsidRPr="000F6167" w:rsidRDefault="000F6167" w:rsidP="000F6167">
      <w:pPr>
        <w:pStyle w:val="ad"/>
      </w:pPr>
      <w:r w:rsidRPr="000F6167">
        <w:t>Обратим внимание, что изучение этих предметов в дистанционном режиме может не придерживаться классно-урочной системы, а проходить более многочисленными, чем класс, группами.</w:t>
      </w:r>
    </w:p>
    <w:p w:rsidR="000F6167" w:rsidRDefault="000F6167" w:rsidP="000F6167">
      <w:pPr>
        <w:pStyle w:val="ad"/>
      </w:pPr>
      <w:r w:rsidRPr="000F6167">
        <w:t xml:space="preserve">На дистанционное изучение предполагается вывести </w:t>
      </w:r>
      <w:r>
        <w:t xml:space="preserve">базовые предметы </w:t>
      </w:r>
      <w:proofErr w:type="gramStart"/>
      <w:r>
        <w:t>в десятых</w:t>
      </w:r>
      <w:proofErr w:type="gramEnd"/>
      <w:r>
        <w:t xml:space="preserve"> классах, такие как базовая география, астрономия, ОБЖ, базовая информатика.</w:t>
      </w:r>
      <w:r w:rsidRPr="000F6167">
        <w:t xml:space="preserve"> </w:t>
      </w:r>
    </w:p>
    <w:p w:rsidR="000F6167" w:rsidRDefault="000F6167" w:rsidP="000F6167">
      <w:pPr>
        <w:pStyle w:val="ad"/>
      </w:pPr>
      <w:r>
        <w:t>В 2020-2021 и 2021-2022 учебных годах проект реализовывался МАОУ «Лицей «Дельта» г. Перми на предмете «Астрономия»</w:t>
      </w:r>
      <w:r w:rsidR="009F7C24">
        <w:t>. В 2020-2021 в проекте приняло участие</w:t>
      </w:r>
      <w:r w:rsidR="00B85F80">
        <w:t xml:space="preserve"> 102 обучающихся из</w:t>
      </w:r>
      <w:r w:rsidR="009F7C24">
        <w:t xml:space="preserve"> </w:t>
      </w:r>
      <w:r w:rsidR="00B85F80">
        <w:t xml:space="preserve">шести образовательных учреждений города Перми, в 2021-2022 – 120 обучающихся из пяти образовательных учреждений. </w:t>
      </w:r>
    </w:p>
    <w:p w:rsidR="003C1FB4" w:rsidRDefault="00E07C0A" w:rsidP="000F6167">
      <w:pPr>
        <w:pStyle w:val="ad"/>
      </w:pPr>
      <w:r>
        <w:t>В ходе реализации проекта были организованы онлайн-встречи со специалистами Крымской астрофизической обсерватории, Пермского государственного национального исс</w:t>
      </w:r>
      <w:r w:rsidR="008B33F4">
        <w:t>ледовательского университет, «Центра географических информационных систем и технологий ПГНИУ».</w:t>
      </w:r>
      <w:r w:rsidR="003C1FB4">
        <w:t xml:space="preserve"> </w:t>
      </w:r>
    </w:p>
    <w:p w:rsidR="00E07C0A" w:rsidRDefault="003C1FB4" w:rsidP="000F6167">
      <w:pPr>
        <w:pStyle w:val="ad"/>
      </w:pPr>
      <w:r>
        <w:t>Кроме того, обучающиеся изучали электронные материалы по тематике, заявленной в программе учебного предмета «Астрономия». Материалы были собраны и структурированы так, что ученики могли сами решить, изучить им только необходимый образовательный минимум, или расширить свой кругозор более подробными, яркими и интересными лекциями и информационными роликами.</w:t>
      </w:r>
    </w:p>
    <w:p w:rsidR="003C1FB4" w:rsidRDefault="003C1FB4" w:rsidP="000F6167">
      <w:pPr>
        <w:pStyle w:val="ad"/>
      </w:pPr>
      <w:r>
        <w:t xml:space="preserve">С целью контроля усвоения материала регулярно проводились тестирования и опросы «с открытым ответом», где каждый обучающийся мог проявить себя в фактических и творческих заданиях. </w:t>
      </w:r>
    </w:p>
    <w:p w:rsidR="003C1FB4" w:rsidRDefault="003C1FB4" w:rsidP="000F6167">
      <w:pPr>
        <w:pStyle w:val="ad"/>
      </w:pPr>
      <w:r>
        <w:t>Такая самостоятельная работа обучающихся сопровождалась пермским педагогом, который не только подбирал материалы и готовил фонд оценочных средств, но и проводил дистанционные и очные консультации для десятиклассников, работающих в рамках проекта.</w:t>
      </w:r>
    </w:p>
    <w:p w:rsidR="00825359" w:rsidRDefault="00825359" w:rsidP="000F6167">
      <w:pPr>
        <w:pStyle w:val="ad"/>
      </w:pPr>
      <w:r>
        <w:t xml:space="preserve">В результате итоговых работ и анкетирования, а также анализа посещаемости онлайн-встреч со специалистами и консультаций с преподавателем, было установлено, что учащиеся изучают </w:t>
      </w:r>
      <w:r>
        <w:lastRenderedPageBreak/>
        <w:t>астрономию с интересом, активно участвуют в диалоге со специалистами, интересуются не только тем материалом, который обсуждался на занятиях, но и выходят за его пределы. У обучающихся сформировалась целостная картина окружающего мира, объединяющая знания географии, физики, биологии, химии, астрономии.</w:t>
      </w:r>
    </w:p>
    <w:p w:rsidR="003C1FB4" w:rsidRDefault="00015968" w:rsidP="000F6167">
      <w:pPr>
        <w:pStyle w:val="ad"/>
      </w:pPr>
      <w:r>
        <w:t>В качестве иллюстраций успешности реализации проекта приведем отзывы обучающихся:</w:t>
      </w:r>
    </w:p>
    <w:p w:rsidR="00015968" w:rsidRDefault="007F6484" w:rsidP="00C50172">
      <w:pPr>
        <w:pStyle w:val="a1"/>
      </w:pPr>
      <w:r w:rsidRPr="00C50172">
        <w:t>Спасибо за увлекательнейший год изучения такого предмета как астрономия! Каждый урок открывал для себя что-то новое, получал ответы на мои детские вопросы о космосе, и просто было очень интересно на протяжении всего курса!</w:t>
      </w:r>
    </w:p>
    <w:p w:rsidR="00015968" w:rsidRPr="00C50172" w:rsidRDefault="007F6484" w:rsidP="00C50172">
      <w:pPr>
        <w:pStyle w:val="a1"/>
      </w:pPr>
      <w:r w:rsidRPr="00C50172">
        <w:t>Мне понравилось, в каком формате проводится урок, главное, что было очень интересно и познавательно, а также, что была организована обратная связь с учителем.</w:t>
      </w:r>
    </w:p>
    <w:p w:rsidR="007C156D" w:rsidRPr="00C50172" w:rsidRDefault="007C156D" w:rsidP="00C50172">
      <w:pPr>
        <w:pStyle w:val="a1"/>
      </w:pPr>
      <w:r w:rsidRPr="00C50172">
        <w:t>Наш учитель из Крымской обсерватории просто невероятен, спасибо ему за всё.</w:t>
      </w:r>
    </w:p>
    <w:p w:rsidR="007C156D" w:rsidRPr="00C50172" w:rsidRDefault="007C156D" w:rsidP="00C50172">
      <w:pPr>
        <w:pStyle w:val="a1"/>
      </w:pPr>
      <w:r w:rsidRPr="00C50172">
        <w:t>Очень интересный предмет, звезды и планеты так прекрасны, каждый раз поражаюсь насколько мы мелки и ничтожны по сравнению с необъятной вселенной</w:t>
      </w:r>
    </w:p>
    <w:p w:rsidR="007F6484" w:rsidRDefault="007C156D" w:rsidP="00C50172">
      <w:pPr>
        <w:pStyle w:val="a1"/>
      </w:pPr>
      <w:r w:rsidRPr="00C50172">
        <w:t>Мне больше интересна астрономия за компьютером, так как на компьютерах можно м</w:t>
      </w:r>
      <w:r w:rsidR="00C50172">
        <w:t>оделировать разные космические «сцены»</w:t>
      </w:r>
      <w:r w:rsidRPr="00C50172">
        <w:t xml:space="preserve"> и просматривать космическое пространство. Но в целом интересный предмет будет интересен всегда.</w:t>
      </w:r>
    </w:p>
    <w:p w:rsidR="007C156D" w:rsidRPr="00C50172" w:rsidRDefault="007C156D" w:rsidP="00C50172">
      <w:pPr>
        <w:pStyle w:val="a1"/>
      </w:pPr>
      <w:r w:rsidRPr="00C50172">
        <w:t>На мой взгляд, уроки астрономии в режиме онлайн, т.е. за компьютером, наиболее информативные, так как на эти</w:t>
      </w:r>
      <w:r w:rsidR="00C50172">
        <w:t>х</w:t>
      </w:r>
      <w:r w:rsidRPr="00C50172">
        <w:t xml:space="preserve"> самых уроках можно будет обратиться не только к учебно-методическим материалам, но и выслушать информацию напрямую от астрономов (Как было на занятиях совместно с Крымской обсерваторией, или же лекция от Шихова А.Н.), что повышает как уровень заинтересованности в предмете, так и уровень </w:t>
      </w:r>
      <w:r w:rsidR="005E43B9" w:rsidRPr="00C50172">
        <w:t>знаний</w:t>
      </w:r>
      <w:r w:rsidRPr="00C50172">
        <w:t>, давая возможность для дальнейшего изучения астрономии уже на более продвинутом уровне</w:t>
      </w:r>
      <w:r w:rsidR="005E43B9" w:rsidRPr="00C50172">
        <w:t>.</w:t>
      </w:r>
    </w:p>
    <w:p w:rsidR="005E43B9" w:rsidRPr="00C50172" w:rsidRDefault="005E43B9" w:rsidP="00C50172">
      <w:pPr>
        <w:pStyle w:val="a1"/>
      </w:pPr>
      <w:r w:rsidRPr="00C50172">
        <w:t>Спасибо огромное за этот потрясающий курс! Было очень интересно узнать много нового и интересующих меня вещах и познакомиться и интересными, умными людьми! Спасибо!</w:t>
      </w:r>
    </w:p>
    <w:p w:rsidR="005E43B9" w:rsidRPr="00C50172" w:rsidRDefault="005E43B9" w:rsidP="00C50172">
      <w:pPr>
        <w:pStyle w:val="a1"/>
      </w:pPr>
      <w:r w:rsidRPr="00C50172">
        <w:t xml:space="preserve">Я бы хотела сказать спасибо всем людям, которые чувствовали в этом проекте, это был очень интересный и увлекательный опыт. Мне очень понравилось слушать </w:t>
      </w:r>
      <w:r w:rsidRPr="00C50172">
        <w:lastRenderedPageBreak/>
        <w:t>таких умны</w:t>
      </w:r>
      <w:r w:rsidR="00C50172">
        <w:t>х людей, которые действительно «горят»</w:t>
      </w:r>
      <w:r w:rsidRPr="00C50172">
        <w:t xml:space="preserve"> теми вещами, про которые говорят.</w:t>
      </w:r>
    </w:p>
    <w:p w:rsidR="004F2EEB" w:rsidRDefault="003C1FB4" w:rsidP="00F465AA">
      <w:pPr>
        <w:pStyle w:val="ad"/>
      </w:pPr>
      <w:r>
        <w:t>Оба года экспериментальное внедрение данного проекта проходило успешно, что позволяет делать выводы о возможности его расширения, подключения к нему все больше специалистов, преподавателей и обучающихся, а также о возможности тиражирования его на другие базовые предметы средней школы.</w:t>
      </w:r>
    </w:p>
    <w:p w:rsidR="0080061D" w:rsidRDefault="0080061D" w:rsidP="0080061D">
      <w:pPr>
        <w:pStyle w:val="ad"/>
      </w:pPr>
    </w:p>
    <w:p w:rsidR="0080061D" w:rsidRDefault="0080061D" w:rsidP="0080061D">
      <w:pPr>
        <w:pStyle w:val="af4"/>
      </w:pPr>
      <w:r>
        <w:t>Литература</w:t>
      </w:r>
    </w:p>
    <w:p w:rsidR="00476ABC" w:rsidRDefault="00476ABC" w:rsidP="00476ABC">
      <w:pPr>
        <w:pStyle w:val="a"/>
      </w:pPr>
      <w:r>
        <w:t>Основная общеобразовательная программа среднего общего образования МАОУ «Лицей «Дельта» г. Перми</w:t>
      </w:r>
      <w:r w:rsidR="0080061D">
        <w:t>:</w:t>
      </w:r>
      <w:r>
        <w:t xml:space="preserve"> </w:t>
      </w:r>
      <w:hyperlink r:id="rId5" w:history="1">
        <w:r w:rsidRPr="008672A6">
          <w:rPr>
            <w:rStyle w:val="a6"/>
          </w:rPr>
          <w:t>http://lyceum9.ru/school/obrazovanie/</w:t>
        </w:r>
      </w:hyperlink>
      <w:r>
        <w:t xml:space="preserve"> (дата обращения 15.05.2022</w:t>
      </w:r>
      <w:bookmarkStart w:id="0" w:name="_GoBack"/>
      <w:bookmarkEnd w:id="0"/>
      <w:r>
        <w:t>)</w:t>
      </w:r>
    </w:p>
    <w:p w:rsidR="0080061D" w:rsidRDefault="00476ABC" w:rsidP="008F4E96">
      <w:pPr>
        <w:pStyle w:val="a"/>
      </w:pPr>
      <w:r>
        <w:t>Программа развития МАОУ «Лицей «Дельта» г. Перми:</w:t>
      </w:r>
      <w:r w:rsidR="0080061D">
        <w:t xml:space="preserve"> </w:t>
      </w:r>
      <w:hyperlink r:id="rId6" w:history="1">
        <w:r w:rsidRPr="008672A6">
          <w:rPr>
            <w:rStyle w:val="a6"/>
          </w:rPr>
          <w:t>http://lyceum9.ru/school/dokumenty/</w:t>
        </w:r>
      </w:hyperlink>
      <w:r>
        <w:t xml:space="preserve"> (дата обращения 15.05.2022).</w:t>
      </w:r>
    </w:p>
    <w:p w:rsidR="00F465AA" w:rsidRPr="004F2EEB" w:rsidRDefault="00F465AA" w:rsidP="00F465AA">
      <w:pPr>
        <w:pStyle w:val="ad"/>
      </w:pPr>
    </w:p>
    <w:sectPr w:rsidR="00F465AA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1"/>
    <w:rsid w:val="00015968"/>
    <w:rsid w:val="00042A7E"/>
    <w:rsid w:val="0006676E"/>
    <w:rsid w:val="000950AB"/>
    <w:rsid w:val="000A1C5F"/>
    <w:rsid w:val="000B313B"/>
    <w:rsid w:val="000D03D3"/>
    <w:rsid w:val="000D626D"/>
    <w:rsid w:val="000F6167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35140"/>
    <w:rsid w:val="00340D1D"/>
    <w:rsid w:val="003437F1"/>
    <w:rsid w:val="00354742"/>
    <w:rsid w:val="00374850"/>
    <w:rsid w:val="003772C2"/>
    <w:rsid w:val="003A393B"/>
    <w:rsid w:val="003B6DC1"/>
    <w:rsid w:val="003C1FB4"/>
    <w:rsid w:val="003C4954"/>
    <w:rsid w:val="003D2013"/>
    <w:rsid w:val="003E390D"/>
    <w:rsid w:val="00430319"/>
    <w:rsid w:val="00446F68"/>
    <w:rsid w:val="004606C5"/>
    <w:rsid w:val="00475923"/>
    <w:rsid w:val="00476ABC"/>
    <w:rsid w:val="004B27DC"/>
    <w:rsid w:val="004B4C14"/>
    <w:rsid w:val="004B754C"/>
    <w:rsid w:val="004C1147"/>
    <w:rsid w:val="004C56AA"/>
    <w:rsid w:val="004F2EEB"/>
    <w:rsid w:val="00523801"/>
    <w:rsid w:val="00541283"/>
    <w:rsid w:val="0054498E"/>
    <w:rsid w:val="00590455"/>
    <w:rsid w:val="005A600D"/>
    <w:rsid w:val="005A7A28"/>
    <w:rsid w:val="005B758F"/>
    <w:rsid w:val="005C36E9"/>
    <w:rsid w:val="005E239B"/>
    <w:rsid w:val="005E23BA"/>
    <w:rsid w:val="005E43B9"/>
    <w:rsid w:val="006001E5"/>
    <w:rsid w:val="006004CF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C156D"/>
    <w:rsid w:val="007E10F3"/>
    <w:rsid w:val="007F6484"/>
    <w:rsid w:val="0080061D"/>
    <w:rsid w:val="00810426"/>
    <w:rsid w:val="00813F2D"/>
    <w:rsid w:val="00825359"/>
    <w:rsid w:val="00831735"/>
    <w:rsid w:val="00840603"/>
    <w:rsid w:val="0084679A"/>
    <w:rsid w:val="00867330"/>
    <w:rsid w:val="00885BE1"/>
    <w:rsid w:val="008904DF"/>
    <w:rsid w:val="00893544"/>
    <w:rsid w:val="008A0FBE"/>
    <w:rsid w:val="008B33F4"/>
    <w:rsid w:val="008D3FAF"/>
    <w:rsid w:val="008D6DA0"/>
    <w:rsid w:val="008E6B65"/>
    <w:rsid w:val="008F45BD"/>
    <w:rsid w:val="0094547F"/>
    <w:rsid w:val="009507C9"/>
    <w:rsid w:val="00981755"/>
    <w:rsid w:val="00985CA2"/>
    <w:rsid w:val="00987A26"/>
    <w:rsid w:val="009C2312"/>
    <w:rsid w:val="009F7C24"/>
    <w:rsid w:val="009F7D1B"/>
    <w:rsid w:val="00A0099E"/>
    <w:rsid w:val="00A258F1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068F8"/>
    <w:rsid w:val="00B24CA5"/>
    <w:rsid w:val="00B44511"/>
    <w:rsid w:val="00B516F3"/>
    <w:rsid w:val="00B5573E"/>
    <w:rsid w:val="00B70985"/>
    <w:rsid w:val="00B81754"/>
    <w:rsid w:val="00B85F80"/>
    <w:rsid w:val="00C1784A"/>
    <w:rsid w:val="00C21A9C"/>
    <w:rsid w:val="00C37F5F"/>
    <w:rsid w:val="00C44C6C"/>
    <w:rsid w:val="00C50172"/>
    <w:rsid w:val="00C63AAB"/>
    <w:rsid w:val="00C75A74"/>
    <w:rsid w:val="00C86B25"/>
    <w:rsid w:val="00CC7E84"/>
    <w:rsid w:val="00CD6328"/>
    <w:rsid w:val="00CE154A"/>
    <w:rsid w:val="00CF7B20"/>
    <w:rsid w:val="00D026FA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07C0A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E5E34"/>
    <w:rsid w:val="00EF28C3"/>
    <w:rsid w:val="00EF7972"/>
    <w:rsid w:val="00F058CA"/>
    <w:rsid w:val="00F2201D"/>
    <w:rsid w:val="00F30812"/>
    <w:rsid w:val="00F37110"/>
    <w:rsid w:val="00F412CF"/>
    <w:rsid w:val="00F465AA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BC302"/>
  <w15:chartTrackingRefBased/>
  <w15:docId w15:val="{5FE6E907-9BCE-45F4-A320-3CF3B20C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paragraph" w:styleId="af6">
    <w:name w:val="Normal (Web)"/>
    <w:basedOn w:val="a2"/>
    <w:uiPriority w:val="99"/>
    <w:unhideWhenUsed/>
    <w:rsid w:val="000F61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eum9.ru/school/dokumenty/" TargetMode="External"/><Relationship Id="rId5" Type="http://schemas.openxmlformats.org/officeDocument/2006/relationships/hyperlink" Target="http://lyceum9.ru/school/obrazovanie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130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Кетова</dc:creator>
  <cp:keywords/>
  <dc:description/>
  <cp:lastModifiedBy>Валерия Дмитриевна Кетова</cp:lastModifiedBy>
  <cp:revision>22</cp:revision>
  <cp:lastPrinted>1899-12-31T19:00:00Z</cp:lastPrinted>
  <dcterms:created xsi:type="dcterms:W3CDTF">2022-05-20T18:38:00Z</dcterms:created>
  <dcterms:modified xsi:type="dcterms:W3CDTF">2022-05-21T08:33:00Z</dcterms:modified>
</cp:coreProperties>
</file>